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2083AF" w14:textId="13817583" w:rsidR="0044443C" w:rsidRPr="002906CC" w:rsidRDefault="0044443C" w:rsidP="002906CC">
      <w:pPr>
        <w:rPr>
          <w:b/>
          <w:sz w:val="32"/>
        </w:rPr>
      </w:pPr>
    </w:p>
    <w:p w14:paraId="1BD63086" w14:textId="7A395889" w:rsidR="0044443C" w:rsidRPr="00B2776F" w:rsidRDefault="4130389A" w:rsidP="4130389A">
      <w:pPr>
        <w:jc w:val="center"/>
        <w:rPr>
          <w:b/>
          <w:bCs/>
        </w:rPr>
      </w:pPr>
      <w:r w:rsidRPr="4130389A">
        <w:rPr>
          <w:b/>
          <w:bCs/>
          <w:sz w:val="32"/>
          <w:szCs w:val="32"/>
        </w:rPr>
        <w:t xml:space="preserve"> </w:t>
      </w:r>
      <w:r w:rsidRPr="4130389A">
        <w:rPr>
          <w:b/>
          <w:bCs/>
        </w:rPr>
        <w:t xml:space="preserve">MEDNARODNI POSVET </w:t>
      </w:r>
    </w:p>
    <w:p w14:paraId="1899D3B2" w14:textId="1B0CAB98" w:rsidR="0044443C" w:rsidRPr="00B47F2A" w:rsidRDefault="0044443C" w:rsidP="0044443C">
      <w:pPr>
        <w:jc w:val="center"/>
      </w:pPr>
      <w:r w:rsidRPr="00B47F2A">
        <w:t>»</w:t>
      </w:r>
      <w:proofErr w:type="spellStart"/>
      <w:r w:rsidR="00B3027A" w:rsidRPr="00B47F2A">
        <w:t>Možnost</w:t>
      </w:r>
      <w:proofErr w:type="spellEnd"/>
      <w:r w:rsidR="00B3027A" w:rsidRPr="00B47F2A">
        <w:t xml:space="preserve"> </w:t>
      </w:r>
      <w:proofErr w:type="spellStart"/>
      <w:r w:rsidR="00B3027A" w:rsidRPr="00B47F2A">
        <w:t>uporabe</w:t>
      </w:r>
      <w:proofErr w:type="spellEnd"/>
      <w:r w:rsidR="00B3027A" w:rsidRPr="00B47F2A">
        <w:t xml:space="preserve"> </w:t>
      </w:r>
      <w:proofErr w:type="spellStart"/>
      <w:r w:rsidR="00B3027A" w:rsidRPr="00B47F2A">
        <w:t>oljčnih</w:t>
      </w:r>
      <w:proofErr w:type="spellEnd"/>
      <w:r w:rsidR="00B3027A" w:rsidRPr="00B47F2A">
        <w:t xml:space="preserve"> </w:t>
      </w:r>
      <w:proofErr w:type="spellStart"/>
      <w:r w:rsidR="00B3027A" w:rsidRPr="00B47F2A">
        <w:t>tropin</w:t>
      </w:r>
      <w:proofErr w:type="spellEnd"/>
      <w:r w:rsidR="00B3027A" w:rsidRPr="00B47F2A">
        <w:t xml:space="preserve"> v </w:t>
      </w:r>
      <w:proofErr w:type="spellStart"/>
      <w:r w:rsidR="00B3027A" w:rsidRPr="00B47F2A">
        <w:t>luči</w:t>
      </w:r>
      <w:proofErr w:type="spellEnd"/>
      <w:r w:rsidR="00B3027A" w:rsidRPr="00B47F2A">
        <w:t xml:space="preserve"> </w:t>
      </w:r>
      <w:proofErr w:type="spellStart"/>
      <w:r w:rsidR="00B3027A" w:rsidRPr="00B47F2A">
        <w:t>krožnega</w:t>
      </w:r>
      <w:proofErr w:type="spellEnd"/>
      <w:r w:rsidR="00B3027A" w:rsidRPr="00B47F2A">
        <w:t xml:space="preserve"> </w:t>
      </w:r>
      <w:proofErr w:type="spellStart"/>
      <w:r w:rsidR="00B3027A" w:rsidRPr="00B47F2A">
        <w:t>gospodarstva</w:t>
      </w:r>
      <w:proofErr w:type="spellEnd"/>
      <w:r w:rsidRPr="00B47F2A">
        <w:t>«</w:t>
      </w:r>
    </w:p>
    <w:p w14:paraId="23250B2F" w14:textId="417CB996" w:rsidR="00155FAC" w:rsidRPr="00B2776F" w:rsidRDefault="00155FAC" w:rsidP="00155FAC">
      <w:pPr>
        <w:rPr>
          <w:b/>
        </w:rPr>
      </w:pPr>
    </w:p>
    <w:p w14:paraId="278A68D3" w14:textId="05068705" w:rsidR="00B3027A" w:rsidRPr="00B2776F" w:rsidRDefault="4130389A" w:rsidP="4130389A">
      <w:pPr>
        <w:jc w:val="center"/>
        <w:rPr>
          <w:b/>
          <w:bCs/>
        </w:rPr>
      </w:pPr>
      <w:r w:rsidRPr="4130389A">
        <w:rPr>
          <w:b/>
          <w:bCs/>
        </w:rPr>
        <w:t>INTERNATIONAL CONFERENCE</w:t>
      </w:r>
    </w:p>
    <w:p w14:paraId="3562B9CD" w14:textId="7C1963EF" w:rsidR="0044443C" w:rsidRDefault="00155FAC" w:rsidP="003F4D7D">
      <w:pPr>
        <w:jc w:val="center"/>
      </w:pPr>
      <w:r w:rsidRPr="00B2776F">
        <w:t xml:space="preserve">»The possibility of using </w:t>
      </w:r>
      <w:r w:rsidR="00150A9D" w:rsidRPr="00150A9D">
        <w:t xml:space="preserve">olive </w:t>
      </w:r>
      <w:r w:rsidR="00731167">
        <w:t>mill waste</w:t>
      </w:r>
      <w:r w:rsidR="00150A9D" w:rsidRPr="00150A9D">
        <w:t xml:space="preserve"> </w:t>
      </w:r>
      <w:r w:rsidRPr="00B2776F">
        <w:t>i</w:t>
      </w:r>
      <w:r w:rsidR="00B3027A" w:rsidRPr="00B2776F">
        <w:t>n the light of circular economy</w:t>
      </w:r>
      <w:r w:rsidRPr="00B2776F">
        <w:t>«</w:t>
      </w:r>
    </w:p>
    <w:p w14:paraId="751BB7D7" w14:textId="4368A239" w:rsidR="00887813" w:rsidRDefault="00887813" w:rsidP="003F4D7D">
      <w:pPr>
        <w:jc w:val="center"/>
      </w:pPr>
    </w:p>
    <w:p w14:paraId="20244CEF" w14:textId="336B3452" w:rsidR="00887813" w:rsidRDefault="00887813" w:rsidP="003F4D7D">
      <w:pPr>
        <w:jc w:val="center"/>
        <w:rPr>
          <w:b/>
        </w:rPr>
      </w:pPr>
      <w:r w:rsidRPr="00887813">
        <w:rPr>
          <w:b/>
        </w:rPr>
        <w:t>CONFERENZA INTERNAZIONALE</w:t>
      </w:r>
    </w:p>
    <w:p w14:paraId="57624442" w14:textId="0E2CAAC6" w:rsidR="00887813" w:rsidRPr="00AF484C" w:rsidRDefault="00887813" w:rsidP="00887813">
      <w:pPr>
        <w:jc w:val="center"/>
        <w:rPr>
          <w:lang w:val="it-IT"/>
        </w:rPr>
      </w:pPr>
      <w:r w:rsidRPr="00AF484C">
        <w:rPr>
          <w:lang w:val="it-IT"/>
        </w:rPr>
        <w:t>»</w:t>
      </w:r>
      <w:r w:rsidRPr="00AF484C">
        <w:rPr>
          <w:lang w:val="it-IT"/>
        </w:rPr>
        <w:t xml:space="preserve">La possibilità </w:t>
      </w:r>
      <w:r w:rsidR="00AF484C" w:rsidRPr="00AF484C">
        <w:rPr>
          <w:lang w:val="it-IT"/>
        </w:rPr>
        <w:t>d</w:t>
      </w:r>
      <w:r w:rsidR="00C1795A">
        <w:rPr>
          <w:lang w:val="it-IT"/>
        </w:rPr>
        <w:t>i utilizzare</w:t>
      </w:r>
      <w:r w:rsidRPr="00AF484C">
        <w:rPr>
          <w:lang w:val="it-IT"/>
        </w:rPr>
        <w:t xml:space="preserve"> </w:t>
      </w:r>
      <w:r w:rsidR="00C1795A">
        <w:rPr>
          <w:lang w:val="it-IT"/>
        </w:rPr>
        <w:t>i</w:t>
      </w:r>
      <w:r w:rsidRPr="00AF484C">
        <w:rPr>
          <w:lang w:val="it-IT"/>
        </w:rPr>
        <w:t xml:space="preserve"> residui d</w:t>
      </w:r>
      <w:r w:rsidR="00C1795A">
        <w:rPr>
          <w:lang w:val="it-IT"/>
        </w:rPr>
        <w:t>i</w:t>
      </w:r>
      <w:bookmarkStart w:id="0" w:name="_GoBack"/>
      <w:bookmarkEnd w:id="0"/>
      <w:r w:rsidRPr="00AF484C">
        <w:rPr>
          <w:lang w:val="it-IT"/>
        </w:rPr>
        <w:t xml:space="preserve"> frantoi</w:t>
      </w:r>
      <w:r w:rsidR="00AF484C" w:rsidRPr="00AF484C">
        <w:rPr>
          <w:lang w:val="it-IT"/>
        </w:rPr>
        <w:t>o</w:t>
      </w:r>
      <w:r w:rsidRPr="00AF484C">
        <w:rPr>
          <w:lang w:val="it-IT"/>
        </w:rPr>
        <w:t xml:space="preserve"> alla luce dell'economia circolare</w:t>
      </w:r>
      <w:r w:rsidRPr="00AF484C">
        <w:rPr>
          <w:lang w:val="it-IT"/>
        </w:rPr>
        <w:t>«</w:t>
      </w:r>
    </w:p>
    <w:p w14:paraId="32C306A8" w14:textId="19A8D4F7" w:rsidR="00887813" w:rsidRPr="00887813" w:rsidRDefault="00887813" w:rsidP="003F4D7D">
      <w:pPr>
        <w:jc w:val="center"/>
        <w:rPr>
          <w:b/>
        </w:rPr>
      </w:pPr>
    </w:p>
    <w:p w14:paraId="0EDCC71B" w14:textId="77777777" w:rsidR="00B47F2A" w:rsidRDefault="00B47F2A" w:rsidP="00B47F2A">
      <w:pPr>
        <w:jc w:val="center"/>
        <w:rPr>
          <w:b/>
          <w:bCs/>
          <w:sz w:val="22"/>
          <w:szCs w:val="22"/>
        </w:rPr>
      </w:pPr>
    </w:p>
    <w:p w14:paraId="0EE46E8A" w14:textId="610450FB" w:rsidR="00B47F2A" w:rsidRPr="00CB2BA6" w:rsidRDefault="00B47F2A" w:rsidP="00B47F2A">
      <w:pPr>
        <w:jc w:val="center"/>
        <w:rPr>
          <w:b/>
          <w:bCs/>
          <w:sz w:val="22"/>
          <w:szCs w:val="22"/>
          <w:lang w:val="it-IT"/>
        </w:rPr>
      </w:pPr>
      <w:proofErr w:type="spellStart"/>
      <w:r w:rsidRPr="00CB2BA6">
        <w:rPr>
          <w:b/>
          <w:bCs/>
          <w:sz w:val="22"/>
          <w:szCs w:val="22"/>
          <w:lang w:val="it-IT"/>
        </w:rPr>
        <w:t>Pretorska</w:t>
      </w:r>
      <w:proofErr w:type="spellEnd"/>
      <w:r w:rsidRPr="00CB2BA6">
        <w:rPr>
          <w:b/>
          <w:bCs/>
          <w:sz w:val="22"/>
          <w:szCs w:val="22"/>
          <w:lang w:val="it-IT"/>
        </w:rPr>
        <w:t xml:space="preserve"> </w:t>
      </w:r>
      <w:proofErr w:type="spellStart"/>
      <w:r w:rsidRPr="00CB2BA6">
        <w:rPr>
          <w:b/>
          <w:bCs/>
          <w:sz w:val="22"/>
          <w:szCs w:val="22"/>
          <w:lang w:val="it-IT"/>
        </w:rPr>
        <w:t>Palača</w:t>
      </w:r>
      <w:proofErr w:type="spellEnd"/>
      <w:r w:rsidRPr="00CB2BA6">
        <w:rPr>
          <w:b/>
          <w:bCs/>
          <w:sz w:val="22"/>
          <w:szCs w:val="22"/>
          <w:lang w:val="it-IT"/>
        </w:rPr>
        <w:t xml:space="preserve">, </w:t>
      </w:r>
      <w:proofErr w:type="spellStart"/>
      <w:r w:rsidRPr="00CB2BA6">
        <w:rPr>
          <w:b/>
          <w:bCs/>
          <w:sz w:val="22"/>
          <w:szCs w:val="22"/>
          <w:lang w:val="it-IT"/>
        </w:rPr>
        <w:t>Koper</w:t>
      </w:r>
      <w:proofErr w:type="spellEnd"/>
      <w:r w:rsidRPr="00CB2BA6">
        <w:rPr>
          <w:b/>
          <w:bCs/>
          <w:sz w:val="22"/>
          <w:szCs w:val="22"/>
          <w:lang w:val="it-IT"/>
        </w:rPr>
        <w:t xml:space="preserve">, </w:t>
      </w:r>
      <w:proofErr w:type="spellStart"/>
      <w:r w:rsidRPr="00CB2BA6">
        <w:rPr>
          <w:b/>
          <w:bCs/>
          <w:sz w:val="22"/>
          <w:szCs w:val="22"/>
          <w:lang w:val="it-IT"/>
        </w:rPr>
        <w:t>Slovenija</w:t>
      </w:r>
      <w:proofErr w:type="spellEnd"/>
      <w:r w:rsidRPr="00CB2BA6">
        <w:rPr>
          <w:b/>
          <w:bCs/>
          <w:sz w:val="22"/>
          <w:szCs w:val="22"/>
          <w:lang w:val="it-IT"/>
        </w:rPr>
        <w:t>/</w:t>
      </w:r>
      <w:proofErr w:type="spellStart"/>
      <w:r w:rsidRPr="00CB2BA6">
        <w:rPr>
          <w:b/>
          <w:sz w:val="22"/>
          <w:szCs w:val="22"/>
          <w:lang w:val="it-IT"/>
        </w:rPr>
        <w:t>Praetorian</w:t>
      </w:r>
      <w:proofErr w:type="spellEnd"/>
      <w:r w:rsidRPr="00CB2BA6">
        <w:rPr>
          <w:b/>
          <w:sz w:val="22"/>
          <w:szCs w:val="22"/>
          <w:lang w:val="it-IT"/>
        </w:rPr>
        <w:t xml:space="preserve"> Palace, </w:t>
      </w:r>
      <w:proofErr w:type="spellStart"/>
      <w:r w:rsidRPr="00CB2BA6">
        <w:rPr>
          <w:b/>
          <w:sz w:val="22"/>
          <w:szCs w:val="22"/>
          <w:lang w:val="it-IT"/>
        </w:rPr>
        <w:t>Koper</w:t>
      </w:r>
      <w:proofErr w:type="spellEnd"/>
      <w:r w:rsidRPr="00CB2BA6">
        <w:rPr>
          <w:b/>
          <w:sz w:val="22"/>
          <w:szCs w:val="22"/>
          <w:lang w:val="it-IT"/>
        </w:rPr>
        <w:t>, Slovenia</w:t>
      </w:r>
      <w:r w:rsidR="00AF484C">
        <w:rPr>
          <w:b/>
          <w:sz w:val="22"/>
          <w:szCs w:val="22"/>
          <w:lang w:val="it-IT"/>
        </w:rPr>
        <w:t>/</w:t>
      </w:r>
      <w:r w:rsidR="00AF484C" w:rsidRPr="00AF484C">
        <w:rPr>
          <w:b/>
          <w:sz w:val="22"/>
          <w:szCs w:val="22"/>
        </w:rPr>
        <w:t xml:space="preserve"> </w:t>
      </w:r>
      <w:r w:rsidR="00AF484C">
        <w:rPr>
          <w:b/>
          <w:sz w:val="22"/>
          <w:szCs w:val="22"/>
        </w:rPr>
        <w:t xml:space="preserve">Palazzo </w:t>
      </w:r>
      <w:proofErr w:type="spellStart"/>
      <w:r w:rsidR="00AF484C">
        <w:rPr>
          <w:b/>
          <w:sz w:val="22"/>
          <w:szCs w:val="22"/>
        </w:rPr>
        <w:t>Pretorio</w:t>
      </w:r>
      <w:proofErr w:type="spellEnd"/>
      <w:r w:rsidR="00AF484C">
        <w:rPr>
          <w:b/>
          <w:sz w:val="22"/>
          <w:szCs w:val="22"/>
        </w:rPr>
        <w:t xml:space="preserve">, </w:t>
      </w:r>
      <w:proofErr w:type="spellStart"/>
      <w:r w:rsidR="00AF484C">
        <w:rPr>
          <w:b/>
          <w:sz w:val="22"/>
          <w:szCs w:val="22"/>
        </w:rPr>
        <w:t>Capodistria</w:t>
      </w:r>
      <w:proofErr w:type="spellEnd"/>
      <w:r w:rsidR="00AF484C">
        <w:rPr>
          <w:b/>
          <w:sz w:val="22"/>
          <w:szCs w:val="22"/>
        </w:rPr>
        <w:t>, Slovenia</w:t>
      </w:r>
    </w:p>
    <w:p w14:paraId="2F9F6F0E" w14:textId="04C0A734" w:rsidR="00B47F2A" w:rsidRPr="00B47F2A" w:rsidRDefault="00B47F2A" w:rsidP="00B47F2A">
      <w:pPr>
        <w:jc w:val="center"/>
        <w:rPr>
          <w:b/>
          <w:bCs/>
          <w:sz w:val="22"/>
          <w:szCs w:val="22"/>
        </w:rPr>
      </w:pPr>
      <w:r w:rsidRPr="4130389A">
        <w:rPr>
          <w:b/>
          <w:bCs/>
          <w:sz w:val="22"/>
          <w:szCs w:val="22"/>
        </w:rPr>
        <w:t xml:space="preserve">15. </w:t>
      </w:r>
      <w:proofErr w:type="spellStart"/>
      <w:r w:rsidR="00187BF1">
        <w:rPr>
          <w:b/>
          <w:bCs/>
          <w:sz w:val="22"/>
          <w:szCs w:val="22"/>
        </w:rPr>
        <w:t>f</w:t>
      </w:r>
      <w:r w:rsidR="00187BF1" w:rsidRPr="4130389A">
        <w:rPr>
          <w:b/>
          <w:bCs/>
          <w:sz w:val="22"/>
          <w:szCs w:val="22"/>
        </w:rPr>
        <w:t>ebruar</w:t>
      </w:r>
      <w:proofErr w:type="spellEnd"/>
      <w:r w:rsidR="00187BF1" w:rsidRPr="4130389A">
        <w:rPr>
          <w:b/>
          <w:bCs/>
          <w:sz w:val="22"/>
          <w:szCs w:val="22"/>
        </w:rPr>
        <w:t xml:space="preserve"> </w:t>
      </w:r>
      <w:r w:rsidRPr="4130389A">
        <w:rPr>
          <w:b/>
          <w:bCs/>
          <w:sz w:val="22"/>
          <w:szCs w:val="22"/>
        </w:rPr>
        <w:t>2019</w:t>
      </w:r>
      <w:r>
        <w:rPr>
          <w:b/>
          <w:bCs/>
          <w:sz w:val="22"/>
          <w:szCs w:val="22"/>
        </w:rPr>
        <w:t>/</w:t>
      </w:r>
      <w:r w:rsidRPr="00B2776F">
        <w:rPr>
          <w:b/>
          <w:sz w:val="22"/>
          <w:szCs w:val="22"/>
        </w:rPr>
        <w:t>15</w:t>
      </w:r>
      <w:r w:rsidRPr="00B2776F">
        <w:rPr>
          <w:b/>
          <w:sz w:val="22"/>
          <w:szCs w:val="22"/>
          <w:vertAlign w:val="superscript"/>
        </w:rPr>
        <w:t xml:space="preserve">th </w:t>
      </w:r>
      <w:r w:rsidRPr="00B2776F">
        <w:rPr>
          <w:b/>
          <w:sz w:val="22"/>
          <w:szCs w:val="22"/>
        </w:rPr>
        <w:t>of February 2019</w:t>
      </w:r>
      <w:r w:rsidR="00AF484C">
        <w:rPr>
          <w:b/>
          <w:sz w:val="22"/>
          <w:szCs w:val="22"/>
        </w:rPr>
        <w:t xml:space="preserve">/ 15 </w:t>
      </w:r>
      <w:proofErr w:type="spellStart"/>
      <w:r w:rsidR="00AF484C">
        <w:rPr>
          <w:b/>
          <w:sz w:val="22"/>
          <w:szCs w:val="22"/>
        </w:rPr>
        <w:t>febbraio</w:t>
      </w:r>
      <w:proofErr w:type="spellEnd"/>
      <w:r w:rsidR="00AF484C">
        <w:rPr>
          <w:b/>
          <w:sz w:val="22"/>
          <w:szCs w:val="22"/>
        </w:rPr>
        <w:t xml:space="preserve"> 2019</w:t>
      </w:r>
    </w:p>
    <w:p w14:paraId="7448D72E" w14:textId="2973F7F9" w:rsidR="00B47F2A" w:rsidRPr="00B47F2A" w:rsidRDefault="00B47F2A" w:rsidP="003F4D7D">
      <w:pPr>
        <w:jc w:val="center"/>
      </w:pPr>
    </w:p>
    <w:p w14:paraId="60FCD376" w14:textId="5E28DD86" w:rsidR="00B47F2A" w:rsidRDefault="00B47F2A" w:rsidP="003F4D7D">
      <w:pPr>
        <w:jc w:val="center"/>
      </w:pPr>
      <w:r>
        <w:t>Program/Program</w:t>
      </w:r>
      <w:r w:rsidR="000E1C59">
        <w:t>/</w:t>
      </w:r>
      <w:proofErr w:type="spellStart"/>
      <w:r w:rsidR="000E1C59">
        <w:t>Programma</w:t>
      </w:r>
      <w:proofErr w:type="spellEnd"/>
    </w:p>
    <w:p w14:paraId="77894163" w14:textId="59406D17" w:rsidR="00150A9D" w:rsidRPr="002906CC" w:rsidRDefault="00150A9D" w:rsidP="00150A9D">
      <w:pPr>
        <w:rPr>
          <w:b/>
          <w:sz w:val="22"/>
          <w:szCs w:val="22"/>
        </w:rPr>
      </w:pPr>
    </w:p>
    <w:tbl>
      <w:tblPr>
        <w:tblStyle w:val="Tabelamrea"/>
        <w:tblW w:w="9782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2"/>
        <w:gridCol w:w="8080"/>
      </w:tblGrid>
      <w:tr w:rsidR="000E4780" w:rsidRPr="00DF5AD7" w14:paraId="2C594328" w14:textId="77777777" w:rsidTr="00F8399D">
        <w:tc>
          <w:tcPr>
            <w:tcW w:w="1702" w:type="dxa"/>
            <w:shd w:val="clear" w:color="auto" w:fill="C5E0B3" w:themeFill="accent6" w:themeFillTint="66"/>
          </w:tcPr>
          <w:p w14:paraId="4306C685" w14:textId="77777777" w:rsidR="000E4780" w:rsidRPr="00DF5AD7" w:rsidRDefault="000E4780" w:rsidP="001477B5">
            <w:pPr>
              <w:jc w:val="both"/>
              <w:rPr>
                <w:b/>
              </w:rPr>
            </w:pPr>
            <w:r w:rsidRPr="00DF5AD7">
              <w:rPr>
                <w:b/>
              </w:rPr>
              <w:t>8:30-9:00</w:t>
            </w:r>
          </w:p>
        </w:tc>
        <w:tc>
          <w:tcPr>
            <w:tcW w:w="8080" w:type="dxa"/>
            <w:shd w:val="clear" w:color="auto" w:fill="C5E0B3" w:themeFill="accent6" w:themeFillTint="66"/>
          </w:tcPr>
          <w:p w14:paraId="75FAAA04" w14:textId="04B3B164" w:rsidR="000E4780" w:rsidRPr="00DF5AD7" w:rsidRDefault="000E4780" w:rsidP="001477B5">
            <w:pPr>
              <w:jc w:val="both"/>
            </w:pPr>
            <w:proofErr w:type="spellStart"/>
            <w:r w:rsidRPr="00DF5AD7">
              <w:t>Registracija</w:t>
            </w:r>
            <w:proofErr w:type="spellEnd"/>
            <w:r w:rsidR="00B47F2A">
              <w:t>/</w:t>
            </w:r>
            <w:r w:rsidR="00B47F2A" w:rsidRPr="00B47F2A">
              <w:t>Registration</w:t>
            </w:r>
            <w:r w:rsidR="00887813">
              <w:t>/</w:t>
            </w:r>
            <w:proofErr w:type="spellStart"/>
            <w:r w:rsidR="00887813">
              <w:t>Registrazione</w:t>
            </w:r>
            <w:proofErr w:type="spellEnd"/>
          </w:p>
        </w:tc>
      </w:tr>
      <w:tr w:rsidR="000E4780" w:rsidRPr="00DF5AD7" w14:paraId="3884D3BA" w14:textId="77777777" w:rsidTr="00F8399D">
        <w:tc>
          <w:tcPr>
            <w:tcW w:w="1702" w:type="dxa"/>
          </w:tcPr>
          <w:p w14:paraId="777217FD" w14:textId="526290D1" w:rsidR="000E4780" w:rsidRPr="00DF5AD7" w:rsidRDefault="003F32A2" w:rsidP="001477B5">
            <w:pPr>
              <w:jc w:val="both"/>
              <w:rPr>
                <w:b/>
              </w:rPr>
            </w:pPr>
            <w:r>
              <w:rPr>
                <w:b/>
              </w:rPr>
              <w:t>9:00-9:10</w:t>
            </w:r>
            <w:r w:rsidR="000E4780" w:rsidRPr="00DF5AD7">
              <w:rPr>
                <w:b/>
              </w:rPr>
              <w:t xml:space="preserve"> </w:t>
            </w:r>
          </w:p>
        </w:tc>
        <w:tc>
          <w:tcPr>
            <w:tcW w:w="8080" w:type="dxa"/>
          </w:tcPr>
          <w:p w14:paraId="5D593A6A" w14:textId="0EAB507E" w:rsidR="007400EE" w:rsidRPr="002A3E78" w:rsidRDefault="007400EE" w:rsidP="001477B5">
            <w:pPr>
              <w:jc w:val="both"/>
              <w:rPr>
                <w:b/>
              </w:rPr>
            </w:pPr>
            <w:proofErr w:type="spellStart"/>
            <w:r w:rsidRPr="002A3E78">
              <w:rPr>
                <w:b/>
              </w:rPr>
              <w:t>Otvoritveni</w:t>
            </w:r>
            <w:proofErr w:type="spellEnd"/>
            <w:r w:rsidRPr="002A3E78">
              <w:rPr>
                <w:b/>
              </w:rPr>
              <w:t xml:space="preserve"> </w:t>
            </w:r>
            <w:proofErr w:type="spellStart"/>
            <w:r w:rsidRPr="002A3E78">
              <w:rPr>
                <w:b/>
              </w:rPr>
              <w:t>govor</w:t>
            </w:r>
            <w:proofErr w:type="spellEnd"/>
            <w:r w:rsidRPr="002A3E78">
              <w:rPr>
                <w:b/>
              </w:rPr>
              <w:t xml:space="preserve">/Opening </w:t>
            </w:r>
            <w:r w:rsidR="0089641C">
              <w:rPr>
                <w:b/>
              </w:rPr>
              <w:t>s</w:t>
            </w:r>
            <w:r w:rsidRPr="002A3E78">
              <w:rPr>
                <w:b/>
              </w:rPr>
              <w:t>peech</w:t>
            </w:r>
            <w:r w:rsidR="00887813">
              <w:rPr>
                <w:b/>
              </w:rPr>
              <w:t>/</w:t>
            </w:r>
            <w:proofErr w:type="spellStart"/>
            <w:r w:rsidR="00A55D9E">
              <w:rPr>
                <w:b/>
              </w:rPr>
              <w:t>Discorso</w:t>
            </w:r>
            <w:proofErr w:type="spellEnd"/>
            <w:r w:rsidR="00A55D9E">
              <w:rPr>
                <w:b/>
              </w:rPr>
              <w:t xml:space="preserve"> d</w:t>
            </w:r>
            <w:r w:rsidR="00A55D9E" w:rsidRPr="00A55D9E">
              <w:rPr>
                <w:b/>
                <w:lang w:val="it-IT"/>
              </w:rPr>
              <w:t>'</w:t>
            </w:r>
            <w:r w:rsidR="00A55D9E" w:rsidRPr="00A55D9E">
              <w:rPr>
                <w:b/>
                <w:lang w:val="it-IT"/>
              </w:rPr>
              <w:t>apertura</w:t>
            </w:r>
          </w:p>
          <w:p w14:paraId="4AB445B2" w14:textId="77777777" w:rsidR="007400EE" w:rsidRPr="007400EE" w:rsidRDefault="007400EE" w:rsidP="001477B5">
            <w:pPr>
              <w:jc w:val="both"/>
            </w:pPr>
          </w:p>
          <w:p w14:paraId="1D39F1E5" w14:textId="5962278C" w:rsidR="007400EE" w:rsidRDefault="007400EE" w:rsidP="001477B5">
            <w:pPr>
              <w:jc w:val="both"/>
              <w:rPr>
                <w:b/>
              </w:rPr>
            </w:pPr>
            <w:proofErr w:type="spellStart"/>
            <w:r w:rsidRPr="007400EE">
              <w:rPr>
                <w:b/>
              </w:rPr>
              <w:t>Ministrstvo</w:t>
            </w:r>
            <w:proofErr w:type="spellEnd"/>
            <w:r w:rsidRPr="007400EE">
              <w:rPr>
                <w:b/>
              </w:rPr>
              <w:t xml:space="preserve"> za </w:t>
            </w:r>
            <w:proofErr w:type="spellStart"/>
            <w:r w:rsidRPr="007400EE">
              <w:rPr>
                <w:b/>
              </w:rPr>
              <w:t>kmetijstvo</w:t>
            </w:r>
            <w:proofErr w:type="spellEnd"/>
            <w:r w:rsidRPr="007400EE">
              <w:rPr>
                <w:b/>
              </w:rPr>
              <w:t xml:space="preserve">, </w:t>
            </w:r>
            <w:proofErr w:type="spellStart"/>
            <w:r w:rsidRPr="007400EE">
              <w:rPr>
                <w:b/>
              </w:rPr>
              <w:t>gozdarstvo</w:t>
            </w:r>
            <w:proofErr w:type="spellEnd"/>
            <w:r w:rsidRPr="007400EE">
              <w:rPr>
                <w:b/>
              </w:rPr>
              <w:t xml:space="preserve"> in </w:t>
            </w:r>
            <w:proofErr w:type="spellStart"/>
            <w:r w:rsidRPr="007400EE">
              <w:rPr>
                <w:b/>
              </w:rPr>
              <w:t>prehrano</w:t>
            </w:r>
            <w:proofErr w:type="spellEnd"/>
          </w:p>
          <w:p w14:paraId="75432F32" w14:textId="5D3BA7B8" w:rsidR="000E4780" w:rsidRDefault="007400EE" w:rsidP="001477B5">
            <w:pPr>
              <w:jc w:val="both"/>
            </w:pPr>
            <w:r w:rsidRPr="007400EE">
              <w:t>Ministry of Agriculture, Forestry and Food</w:t>
            </w:r>
          </w:p>
          <w:p w14:paraId="549E35A7" w14:textId="442CBCEF" w:rsidR="00A55D9E" w:rsidRDefault="00A55D9E" w:rsidP="001477B5">
            <w:pPr>
              <w:jc w:val="both"/>
            </w:pPr>
            <w:proofErr w:type="spellStart"/>
            <w:r>
              <w:t>Ministero</w:t>
            </w:r>
            <w:proofErr w:type="spellEnd"/>
            <w:r>
              <w:t xml:space="preserve"> dell</w:t>
            </w:r>
            <w:r w:rsidRPr="00AF484C">
              <w:rPr>
                <w:lang w:val="it-IT"/>
              </w:rPr>
              <w:t>'</w:t>
            </w:r>
            <w:r>
              <w:rPr>
                <w:lang w:val="it-IT"/>
              </w:rPr>
              <w:t>agricoltura, della silvicoltura e dell’alimentazione</w:t>
            </w:r>
          </w:p>
          <w:p w14:paraId="6F0F4988" w14:textId="3AB60DFB" w:rsidR="00161AE8" w:rsidRPr="007400EE" w:rsidRDefault="00161AE8" w:rsidP="001477B5">
            <w:pPr>
              <w:jc w:val="both"/>
            </w:pPr>
          </w:p>
        </w:tc>
      </w:tr>
      <w:tr w:rsidR="000E4780" w:rsidRPr="00DF5AD7" w14:paraId="56AB1371" w14:textId="77777777" w:rsidTr="00F8399D">
        <w:trPr>
          <w:trHeight w:val="1116"/>
        </w:trPr>
        <w:tc>
          <w:tcPr>
            <w:tcW w:w="1702" w:type="dxa"/>
          </w:tcPr>
          <w:p w14:paraId="5ABB6102" w14:textId="7057BAC6" w:rsidR="000E4780" w:rsidRPr="00DF5AD7" w:rsidRDefault="003F32A2" w:rsidP="001477B5">
            <w:pPr>
              <w:jc w:val="both"/>
              <w:rPr>
                <w:b/>
              </w:rPr>
            </w:pPr>
            <w:r>
              <w:rPr>
                <w:b/>
              </w:rPr>
              <w:t>9:10-9:2</w:t>
            </w:r>
            <w:r w:rsidR="000E4780" w:rsidRPr="00DF5AD7">
              <w:rPr>
                <w:b/>
              </w:rPr>
              <w:t>0</w:t>
            </w:r>
          </w:p>
        </w:tc>
        <w:tc>
          <w:tcPr>
            <w:tcW w:w="8080" w:type="dxa"/>
          </w:tcPr>
          <w:p w14:paraId="25174053" w14:textId="2C00C03C" w:rsidR="007400EE" w:rsidRDefault="4130389A" w:rsidP="007400EE">
            <w:pPr>
              <w:jc w:val="both"/>
            </w:pPr>
            <w:proofErr w:type="spellStart"/>
            <w:r w:rsidRPr="4130389A">
              <w:rPr>
                <w:b/>
                <w:bCs/>
              </w:rPr>
              <w:t>Pozdravni</w:t>
            </w:r>
            <w:proofErr w:type="spellEnd"/>
            <w:r w:rsidRPr="4130389A">
              <w:rPr>
                <w:b/>
                <w:bCs/>
              </w:rPr>
              <w:t xml:space="preserve"> </w:t>
            </w:r>
            <w:proofErr w:type="spellStart"/>
            <w:r w:rsidRPr="4130389A">
              <w:rPr>
                <w:b/>
                <w:bCs/>
              </w:rPr>
              <w:t>nagovor</w:t>
            </w:r>
            <w:proofErr w:type="spellEnd"/>
            <w:r>
              <w:t>/</w:t>
            </w:r>
            <w:r w:rsidRPr="4130389A">
              <w:rPr>
                <w:b/>
                <w:bCs/>
              </w:rPr>
              <w:t>Welcome speech</w:t>
            </w:r>
            <w:r w:rsidR="00A55D9E">
              <w:rPr>
                <w:b/>
                <w:bCs/>
              </w:rPr>
              <w:t>/</w:t>
            </w:r>
            <w:proofErr w:type="spellStart"/>
            <w:r w:rsidR="00DE66C5">
              <w:rPr>
                <w:b/>
                <w:bCs/>
              </w:rPr>
              <w:t>Indirizz</w:t>
            </w:r>
            <w:r w:rsidR="00CF4C23">
              <w:rPr>
                <w:b/>
                <w:bCs/>
              </w:rPr>
              <w:t>o</w:t>
            </w:r>
            <w:proofErr w:type="spellEnd"/>
            <w:r w:rsidR="00DE66C5">
              <w:rPr>
                <w:b/>
                <w:bCs/>
              </w:rPr>
              <w:t xml:space="preserve"> di </w:t>
            </w:r>
            <w:proofErr w:type="spellStart"/>
            <w:r w:rsidR="00DE66C5">
              <w:rPr>
                <w:b/>
                <w:bCs/>
              </w:rPr>
              <w:t>saluto</w:t>
            </w:r>
            <w:proofErr w:type="spellEnd"/>
          </w:p>
          <w:p w14:paraId="6F86A29F" w14:textId="77777777" w:rsidR="002A3E78" w:rsidRPr="007400EE" w:rsidRDefault="002A3E78" w:rsidP="007400EE">
            <w:pPr>
              <w:jc w:val="both"/>
            </w:pPr>
          </w:p>
          <w:p w14:paraId="74428586" w14:textId="7B352086" w:rsidR="007400EE" w:rsidRDefault="007400EE" w:rsidP="007400EE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direktor</w:t>
            </w:r>
            <w:proofErr w:type="spellEnd"/>
            <w:r>
              <w:rPr>
                <w:b/>
              </w:rPr>
              <w:t xml:space="preserve"> prof</w:t>
            </w:r>
            <w:r w:rsidR="0080405D">
              <w:rPr>
                <w:b/>
              </w:rPr>
              <w:t>.</w:t>
            </w:r>
            <w:r>
              <w:rPr>
                <w:b/>
              </w:rPr>
              <w:t xml:space="preserve"> dr. Rado Pišot </w:t>
            </w:r>
          </w:p>
          <w:p w14:paraId="5A234A14" w14:textId="60C195A7" w:rsidR="007400EE" w:rsidRPr="002A3E78" w:rsidRDefault="007400EE" w:rsidP="007400EE">
            <w:pPr>
              <w:jc w:val="both"/>
            </w:pPr>
            <w:proofErr w:type="spellStart"/>
            <w:r w:rsidRPr="002A3E78">
              <w:t>Znanstveno-raziskovaln</w:t>
            </w:r>
            <w:r w:rsidR="00E45930">
              <w:t>o</w:t>
            </w:r>
            <w:proofErr w:type="spellEnd"/>
            <w:r w:rsidRPr="002A3E78">
              <w:t xml:space="preserve"> </w:t>
            </w:r>
            <w:proofErr w:type="spellStart"/>
            <w:r w:rsidRPr="002A3E78">
              <w:t>središč</w:t>
            </w:r>
            <w:r w:rsidR="00E45930">
              <w:t>e</w:t>
            </w:r>
            <w:proofErr w:type="spellEnd"/>
            <w:r w:rsidRPr="002A3E78">
              <w:t xml:space="preserve"> Koper</w:t>
            </w:r>
          </w:p>
          <w:p w14:paraId="557E5A3E" w14:textId="77777777" w:rsidR="000E4780" w:rsidRDefault="007400EE" w:rsidP="007400EE">
            <w:r w:rsidRPr="007400EE">
              <w:t xml:space="preserve">Science and Research Centre Koper </w:t>
            </w:r>
          </w:p>
          <w:p w14:paraId="61856CC8" w14:textId="3C32342E" w:rsidR="00A55D9E" w:rsidRPr="00DF5AD7" w:rsidRDefault="00A55D9E" w:rsidP="007400EE">
            <w:r>
              <w:t xml:space="preserve">Centro di </w:t>
            </w:r>
            <w:proofErr w:type="spellStart"/>
            <w:r>
              <w:t>Ricerche</w:t>
            </w:r>
            <w:proofErr w:type="spellEnd"/>
            <w:r>
              <w:t xml:space="preserve"> </w:t>
            </w:r>
            <w:proofErr w:type="spellStart"/>
            <w:r>
              <w:t>Scientifiche</w:t>
            </w:r>
            <w:proofErr w:type="spellEnd"/>
            <w:r>
              <w:t xml:space="preserve"> </w:t>
            </w:r>
            <w:proofErr w:type="spellStart"/>
            <w:r>
              <w:t>Capodistria</w:t>
            </w:r>
            <w:proofErr w:type="spellEnd"/>
          </w:p>
        </w:tc>
      </w:tr>
      <w:tr w:rsidR="00B47F2A" w:rsidRPr="00DF5AD7" w14:paraId="5E562489" w14:textId="77777777" w:rsidTr="00F8399D">
        <w:trPr>
          <w:trHeight w:val="70"/>
        </w:trPr>
        <w:tc>
          <w:tcPr>
            <w:tcW w:w="1702" w:type="dxa"/>
            <w:shd w:val="clear" w:color="auto" w:fill="C5E0B3" w:themeFill="accent6" w:themeFillTint="66"/>
          </w:tcPr>
          <w:p w14:paraId="399D11FC" w14:textId="77777777" w:rsidR="00B47F2A" w:rsidRPr="00B47F2A" w:rsidRDefault="00B47F2A" w:rsidP="001477B5">
            <w:pPr>
              <w:jc w:val="both"/>
            </w:pPr>
          </w:p>
        </w:tc>
        <w:tc>
          <w:tcPr>
            <w:tcW w:w="8080" w:type="dxa"/>
            <w:shd w:val="clear" w:color="auto" w:fill="C5E0B3" w:themeFill="accent6" w:themeFillTint="66"/>
          </w:tcPr>
          <w:p w14:paraId="59C7BACD" w14:textId="1D27F720" w:rsidR="00B47F2A" w:rsidRPr="00B47F2A" w:rsidRDefault="00B47F2A" w:rsidP="007400EE">
            <w:pPr>
              <w:jc w:val="both"/>
            </w:pPr>
            <w:r>
              <w:t>Moderator/Chairperson</w:t>
            </w:r>
            <w:r w:rsidR="00DE66C5">
              <w:t>/</w:t>
            </w:r>
            <w:proofErr w:type="spellStart"/>
            <w:r w:rsidR="00DE66C5">
              <w:t>Moderatore</w:t>
            </w:r>
            <w:proofErr w:type="spellEnd"/>
            <w:r>
              <w:t xml:space="preserve">: Milena </w:t>
            </w:r>
            <w:proofErr w:type="spellStart"/>
            <w:r w:rsidR="00187BF1">
              <w:t>Bučar</w:t>
            </w:r>
            <w:proofErr w:type="spellEnd"/>
            <w:r w:rsidR="00187BF1">
              <w:t>-</w:t>
            </w:r>
            <w:r>
              <w:t>Miklavčič</w:t>
            </w:r>
          </w:p>
        </w:tc>
      </w:tr>
      <w:tr w:rsidR="000E4780" w:rsidRPr="00DF5AD7" w14:paraId="6B316989" w14:textId="77777777" w:rsidTr="00F8399D">
        <w:tc>
          <w:tcPr>
            <w:tcW w:w="1702" w:type="dxa"/>
          </w:tcPr>
          <w:p w14:paraId="7C15A745" w14:textId="0F4F06D6" w:rsidR="000E4780" w:rsidRPr="00DF5AD7" w:rsidRDefault="003F32A2" w:rsidP="001477B5">
            <w:pPr>
              <w:jc w:val="both"/>
              <w:rPr>
                <w:b/>
              </w:rPr>
            </w:pPr>
            <w:r>
              <w:rPr>
                <w:b/>
              </w:rPr>
              <w:t>9:20</w:t>
            </w:r>
            <w:r w:rsidR="000E4780" w:rsidRPr="00DF5AD7">
              <w:rPr>
                <w:b/>
              </w:rPr>
              <w:t>-11:00</w:t>
            </w:r>
          </w:p>
        </w:tc>
        <w:tc>
          <w:tcPr>
            <w:tcW w:w="8080" w:type="dxa"/>
          </w:tcPr>
          <w:p w14:paraId="4838B80A" w14:textId="4090BE8A" w:rsidR="002A3E78" w:rsidRPr="003F32A2" w:rsidRDefault="007400EE" w:rsidP="001477B5">
            <w:pPr>
              <w:jc w:val="both"/>
              <w:rPr>
                <w:b/>
                <w:lang w:val="it-IT"/>
              </w:rPr>
            </w:pPr>
            <w:proofErr w:type="spellStart"/>
            <w:r w:rsidRPr="00CB2BA6">
              <w:rPr>
                <w:b/>
                <w:lang w:val="it-IT"/>
              </w:rPr>
              <w:t>Vabljeno</w:t>
            </w:r>
            <w:proofErr w:type="spellEnd"/>
            <w:r w:rsidRPr="00CB2BA6">
              <w:rPr>
                <w:b/>
                <w:lang w:val="it-IT"/>
              </w:rPr>
              <w:t xml:space="preserve"> </w:t>
            </w:r>
            <w:proofErr w:type="spellStart"/>
            <w:r w:rsidRPr="00CB2BA6">
              <w:rPr>
                <w:b/>
                <w:lang w:val="it-IT"/>
              </w:rPr>
              <w:t>predavanje</w:t>
            </w:r>
            <w:proofErr w:type="spellEnd"/>
            <w:r w:rsidRPr="00CB2BA6">
              <w:rPr>
                <w:b/>
                <w:lang w:val="it-IT"/>
              </w:rPr>
              <w:t>/</w:t>
            </w:r>
            <w:proofErr w:type="spellStart"/>
            <w:r w:rsidR="00150A9D" w:rsidRPr="003F32A2">
              <w:rPr>
                <w:b/>
                <w:lang w:val="it-IT"/>
              </w:rPr>
              <w:t>I</w:t>
            </w:r>
            <w:r w:rsidRPr="003F32A2">
              <w:rPr>
                <w:b/>
                <w:lang w:val="it-IT"/>
              </w:rPr>
              <w:t>nvited</w:t>
            </w:r>
            <w:proofErr w:type="spellEnd"/>
            <w:r w:rsidRPr="003F32A2">
              <w:rPr>
                <w:b/>
                <w:lang w:val="it-IT"/>
              </w:rPr>
              <w:t xml:space="preserve"> lecture</w:t>
            </w:r>
            <w:r w:rsidR="00DE66C5">
              <w:rPr>
                <w:b/>
                <w:lang w:val="it-IT"/>
              </w:rPr>
              <w:t>/Lezione invitata</w:t>
            </w:r>
          </w:p>
          <w:p w14:paraId="08793843" w14:textId="77777777" w:rsidR="0089641C" w:rsidRDefault="0089641C" w:rsidP="001477B5">
            <w:pPr>
              <w:jc w:val="both"/>
              <w:rPr>
                <w:lang w:val="it-IT"/>
              </w:rPr>
            </w:pPr>
          </w:p>
          <w:p w14:paraId="5DBE4020" w14:textId="6A959B71" w:rsidR="002A3E78" w:rsidRPr="002A3E78" w:rsidRDefault="002A3E78" w:rsidP="001477B5">
            <w:pPr>
              <w:jc w:val="both"/>
              <w:rPr>
                <w:lang w:val="it-IT"/>
              </w:rPr>
            </w:pPr>
            <w:proofErr w:type="spellStart"/>
            <w:r w:rsidRPr="002A3E78">
              <w:rPr>
                <w:lang w:val="it-IT"/>
              </w:rPr>
              <w:t>Ostanki</w:t>
            </w:r>
            <w:proofErr w:type="spellEnd"/>
            <w:r w:rsidRPr="002A3E78">
              <w:rPr>
                <w:lang w:val="it-IT"/>
              </w:rPr>
              <w:t xml:space="preserve"> in </w:t>
            </w:r>
            <w:proofErr w:type="spellStart"/>
            <w:r w:rsidRPr="002A3E78">
              <w:rPr>
                <w:lang w:val="it-IT"/>
              </w:rPr>
              <w:t>stranski</w:t>
            </w:r>
            <w:proofErr w:type="spellEnd"/>
            <w:r w:rsidRPr="002A3E78">
              <w:rPr>
                <w:lang w:val="it-IT"/>
              </w:rPr>
              <w:t xml:space="preserve"> </w:t>
            </w:r>
            <w:proofErr w:type="spellStart"/>
            <w:r w:rsidRPr="002A3E78">
              <w:rPr>
                <w:lang w:val="it-IT"/>
              </w:rPr>
              <w:t>proizvodi</w:t>
            </w:r>
            <w:proofErr w:type="spellEnd"/>
            <w:r w:rsidRPr="002A3E78">
              <w:rPr>
                <w:lang w:val="it-IT"/>
              </w:rPr>
              <w:t xml:space="preserve"> </w:t>
            </w:r>
            <w:proofErr w:type="spellStart"/>
            <w:r w:rsidRPr="002A3E78">
              <w:rPr>
                <w:lang w:val="it-IT"/>
              </w:rPr>
              <w:t>industrije</w:t>
            </w:r>
            <w:proofErr w:type="spellEnd"/>
            <w:r w:rsidRPr="002A3E78">
              <w:rPr>
                <w:lang w:val="it-IT"/>
              </w:rPr>
              <w:t xml:space="preserve"> </w:t>
            </w:r>
            <w:proofErr w:type="spellStart"/>
            <w:r w:rsidRPr="002A3E78">
              <w:rPr>
                <w:lang w:val="it-IT"/>
              </w:rPr>
              <w:t>oljčnega</w:t>
            </w:r>
            <w:proofErr w:type="spellEnd"/>
            <w:r w:rsidRPr="002A3E78">
              <w:rPr>
                <w:lang w:val="it-IT"/>
              </w:rPr>
              <w:t xml:space="preserve"> </w:t>
            </w:r>
            <w:proofErr w:type="spellStart"/>
            <w:r w:rsidRPr="002A3E78">
              <w:rPr>
                <w:lang w:val="it-IT"/>
              </w:rPr>
              <w:t>olja</w:t>
            </w:r>
            <w:proofErr w:type="spellEnd"/>
          </w:p>
          <w:p w14:paraId="4C93B335" w14:textId="36A5F026" w:rsidR="003F4D7D" w:rsidRDefault="003F4D7D" w:rsidP="001477B5">
            <w:pPr>
              <w:jc w:val="both"/>
            </w:pPr>
            <w:r>
              <w:t>R</w:t>
            </w:r>
            <w:r w:rsidRPr="003F4D7D">
              <w:t>esidues and the by-products of the olive oil industry</w:t>
            </w:r>
          </w:p>
          <w:p w14:paraId="16FAC4B6" w14:textId="2F4ED583" w:rsidR="00DE66C5" w:rsidRDefault="00DE66C5" w:rsidP="001477B5">
            <w:pPr>
              <w:jc w:val="both"/>
            </w:pPr>
            <w:proofErr w:type="spellStart"/>
            <w:r>
              <w:t>Residui</w:t>
            </w:r>
            <w:proofErr w:type="spellEnd"/>
            <w:r>
              <w:t xml:space="preserve"> e </w:t>
            </w:r>
            <w:proofErr w:type="spellStart"/>
            <w:r w:rsidR="00C1795A">
              <w:t>sottoprodotti</w:t>
            </w:r>
            <w:proofErr w:type="spellEnd"/>
            <w:r>
              <w:t xml:space="preserve"> dell</w:t>
            </w:r>
            <w:r w:rsidRPr="00AF484C">
              <w:rPr>
                <w:lang w:val="it-IT"/>
              </w:rPr>
              <w:t>'</w:t>
            </w:r>
            <w:r>
              <w:rPr>
                <w:lang w:val="it-IT"/>
              </w:rPr>
              <w:t>industria dell</w:t>
            </w:r>
            <w:r w:rsidRPr="00AF484C">
              <w:rPr>
                <w:lang w:val="it-IT"/>
              </w:rPr>
              <w:t>'</w:t>
            </w:r>
            <w:r>
              <w:rPr>
                <w:lang w:val="it-IT"/>
              </w:rPr>
              <w:t>olio d</w:t>
            </w:r>
            <w:r w:rsidRPr="00AF484C">
              <w:rPr>
                <w:lang w:val="it-IT"/>
              </w:rPr>
              <w:t>'</w:t>
            </w:r>
            <w:r>
              <w:rPr>
                <w:lang w:val="it-IT"/>
              </w:rPr>
              <w:t>oliva</w:t>
            </w:r>
          </w:p>
          <w:p w14:paraId="672E295C" w14:textId="6660EC42" w:rsidR="00D34D1D" w:rsidRPr="0080405D" w:rsidRDefault="0080405D" w:rsidP="001477B5">
            <w:pPr>
              <w:jc w:val="both"/>
              <w:rPr>
                <w:b/>
              </w:rPr>
            </w:pPr>
            <w:r>
              <w:rPr>
                <w:b/>
              </w:rPr>
              <w:t xml:space="preserve">prof. dr. </w:t>
            </w:r>
            <w:r w:rsidR="000E4780" w:rsidRPr="0080405D">
              <w:rPr>
                <w:b/>
              </w:rPr>
              <w:t>S</w:t>
            </w:r>
            <w:r w:rsidRPr="0080405D">
              <w:rPr>
                <w:b/>
              </w:rPr>
              <w:t>ebastián Sánchez Villasclaras</w:t>
            </w:r>
          </w:p>
          <w:p w14:paraId="29B731B2" w14:textId="3125B434" w:rsidR="0080405D" w:rsidRPr="002A3E78" w:rsidRDefault="0080405D" w:rsidP="0080405D">
            <w:pPr>
              <w:jc w:val="both"/>
            </w:pPr>
            <w:r w:rsidRPr="002A3E78">
              <w:t>University of Jaen</w:t>
            </w:r>
            <w:r w:rsidR="002A3E78" w:rsidRPr="002A3E78">
              <w:t xml:space="preserve"> </w:t>
            </w:r>
            <w:r w:rsidR="002906CC">
              <w:t>(</w:t>
            </w:r>
            <w:r w:rsidR="002A3E78" w:rsidRPr="002A3E78">
              <w:t>Spain</w:t>
            </w:r>
            <w:r w:rsidR="002906CC">
              <w:t>)</w:t>
            </w:r>
          </w:p>
          <w:p w14:paraId="65BEFE5F" w14:textId="4DD41A60" w:rsidR="00150A9D" w:rsidRPr="00150A9D" w:rsidRDefault="0080405D" w:rsidP="001477B5">
            <w:pPr>
              <w:jc w:val="both"/>
            </w:pPr>
            <w:r w:rsidRPr="002A3E78">
              <w:t>Center for Advanced Studies in Olive Grove and Olive Oils</w:t>
            </w:r>
            <w:r w:rsidR="000E4780" w:rsidRPr="00DF5AD7">
              <w:t xml:space="preserve"> </w:t>
            </w:r>
          </w:p>
        </w:tc>
      </w:tr>
      <w:tr w:rsidR="000E4780" w:rsidRPr="00DF5AD7" w14:paraId="18F53CCA" w14:textId="77777777" w:rsidTr="00F8399D">
        <w:tc>
          <w:tcPr>
            <w:tcW w:w="1702" w:type="dxa"/>
            <w:shd w:val="clear" w:color="auto" w:fill="C5E0B3" w:themeFill="accent6" w:themeFillTint="66"/>
          </w:tcPr>
          <w:p w14:paraId="61AAA39B" w14:textId="77777777" w:rsidR="000E4780" w:rsidRPr="00DF5AD7" w:rsidRDefault="000E4780" w:rsidP="001477B5">
            <w:pPr>
              <w:jc w:val="both"/>
              <w:rPr>
                <w:b/>
              </w:rPr>
            </w:pPr>
            <w:r w:rsidRPr="00DF5AD7">
              <w:rPr>
                <w:b/>
              </w:rPr>
              <w:t>11:00 – 11:30</w:t>
            </w:r>
          </w:p>
        </w:tc>
        <w:tc>
          <w:tcPr>
            <w:tcW w:w="8080" w:type="dxa"/>
            <w:shd w:val="clear" w:color="auto" w:fill="C5E0B3" w:themeFill="accent6" w:themeFillTint="66"/>
          </w:tcPr>
          <w:p w14:paraId="6A534E71" w14:textId="22BD2B25" w:rsidR="000E4780" w:rsidRPr="00DF5AD7" w:rsidRDefault="000E4780" w:rsidP="001477B5">
            <w:pPr>
              <w:jc w:val="both"/>
              <w:rPr>
                <w:b/>
              </w:rPr>
            </w:pPr>
            <w:proofErr w:type="spellStart"/>
            <w:r w:rsidRPr="00DF5AD7">
              <w:rPr>
                <w:b/>
              </w:rPr>
              <w:t>Odmor</w:t>
            </w:r>
            <w:proofErr w:type="spellEnd"/>
            <w:r w:rsidR="0089641C">
              <w:rPr>
                <w:b/>
              </w:rPr>
              <w:t xml:space="preserve"> za </w:t>
            </w:r>
            <w:proofErr w:type="spellStart"/>
            <w:r w:rsidR="0089641C">
              <w:rPr>
                <w:b/>
              </w:rPr>
              <w:t>kavo</w:t>
            </w:r>
            <w:proofErr w:type="spellEnd"/>
            <w:r w:rsidRPr="00DF5AD7">
              <w:rPr>
                <w:b/>
              </w:rPr>
              <w:t>/Coffee break</w:t>
            </w:r>
            <w:r w:rsidR="00DE66C5">
              <w:rPr>
                <w:b/>
              </w:rPr>
              <w:t>/</w:t>
            </w:r>
            <w:proofErr w:type="spellStart"/>
            <w:r w:rsidR="00DE66C5">
              <w:rPr>
                <w:b/>
              </w:rPr>
              <w:t>Pausa</w:t>
            </w:r>
            <w:proofErr w:type="spellEnd"/>
            <w:r w:rsidR="00DE66C5" w:rsidRPr="00DE66C5">
              <w:rPr>
                <w:b/>
              </w:rPr>
              <w:t xml:space="preserve"> </w:t>
            </w:r>
            <w:proofErr w:type="spellStart"/>
            <w:r w:rsidR="00DE66C5" w:rsidRPr="00DE66C5">
              <w:rPr>
                <w:b/>
              </w:rPr>
              <w:t>caffè</w:t>
            </w:r>
            <w:proofErr w:type="spellEnd"/>
          </w:p>
        </w:tc>
      </w:tr>
      <w:tr w:rsidR="000E4780" w:rsidRPr="00CB2BA6" w14:paraId="1CF5F6F6" w14:textId="77777777" w:rsidTr="00F8399D">
        <w:tc>
          <w:tcPr>
            <w:tcW w:w="1702" w:type="dxa"/>
            <w:shd w:val="clear" w:color="auto" w:fill="auto"/>
          </w:tcPr>
          <w:p w14:paraId="1329CEE7" w14:textId="77777777" w:rsidR="000E4780" w:rsidRPr="00DF5AD7" w:rsidRDefault="000E4780" w:rsidP="001477B5">
            <w:pPr>
              <w:jc w:val="both"/>
              <w:rPr>
                <w:b/>
              </w:rPr>
            </w:pPr>
            <w:r w:rsidRPr="00DF5AD7">
              <w:rPr>
                <w:b/>
              </w:rPr>
              <w:t>11:30 – 13:00</w:t>
            </w:r>
          </w:p>
        </w:tc>
        <w:tc>
          <w:tcPr>
            <w:tcW w:w="8080" w:type="dxa"/>
            <w:shd w:val="clear" w:color="auto" w:fill="auto"/>
          </w:tcPr>
          <w:p w14:paraId="0E7DEF77" w14:textId="1E997475" w:rsidR="003F4D7D" w:rsidRPr="00C46AA7" w:rsidRDefault="003F4D7D" w:rsidP="003F4D7D">
            <w:pPr>
              <w:jc w:val="both"/>
              <w:rPr>
                <w:b/>
              </w:rPr>
            </w:pPr>
            <w:proofErr w:type="spellStart"/>
            <w:r w:rsidRPr="00C46AA7">
              <w:rPr>
                <w:b/>
              </w:rPr>
              <w:t>Vabljeno</w:t>
            </w:r>
            <w:proofErr w:type="spellEnd"/>
            <w:r w:rsidRPr="00C46AA7">
              <w:rPr>
                <w:b/>
              </w:rPr>
              <w:t xml:space="preserve"> </w:t>
            </w:r>
            <w:proofErr w:type="spellStart"/>
            <w:r w:rsidRPr="00C46AA7">
              <w:rPr>
                <w:b/>
              </w:rPr>
              <w:t>predavanje</w:t>
            </w:r>
            <w:proofErr w:type="spellEnd"/>
            <w:r w:rsidRPr="00C46AA7">
              <w:rPr>
                <w:b/>
              </w:rPr>
              <w:t>/</w:t>
            </w:r>
            <w:r w:rsidR="00150A9D">
              <w:rPr>
                <w:b/>
              </w:rPr>
              <w:t>I</w:t>
            </w:r>
            <w:r w:rsidRPr="00C46AA7">
              <w:rPr>
                <w:b/>
              </w:rPr>
              <w:t>nvited lecture</w:t>
            </w:r>
            <w:r w:rsidR="000A3207">
              <w:rPr>
                <w:b/>
              </w:rPr>
              <w:t>/</w:t>
            </w:r>
            <w:proofErr w:type="spellStart"/>
            <w:r w:rsidR="000A3207">
              <w:rPr>
                <w:b/>
              </w:rPr>
              <w:t>Lezione</w:t>
            </w:r>
            <w:proofErr w:type="spellEnd"/>
            <w:r w:rsidR="000A3207">
              <w:rPr>
                <w:b/>
              </w:rPr>
              <w:t xml:space="preserve"> </w:t>
            </w:r>
            <w:proofErr w:type="spellStart"/>
            <w:r w:rsidR="000A3207">
              <w:rPr>
                <w:b/>
              </w:rPr>
              <w:t>invitata</w:t>
            </w:r>
            <w:proofErr w:type="spellEnd"/>
          </w:p>
          <w:p w14:paraId="417A53A8" w14:textId="77777777" w:rsidR="0089641C" w:rsidRDefault="0089641C" w:rsidP="003F4D7D">
            <w:pPr>
              <w:jc w:val="both"/>
            </w:pPr>
          </w:p>
          <w:p w14:paraId="44BB886D" w14:textId="2D701FA2" w:rsidR="002A3E78" w:rsidRDefault="002A3E78" w:rsidP="003F4D7D">
            <w:pPr>
              <w:jc w:val="both"/>
            </w:pPr>
            <w:proofErr w:type="spellStart"/>
            <w:r>
              <w:t>Uporaba</w:t>
            </w:r>
            <w:proofErr w:type="spellEnd"/>
            <w:r>
              <w:t xml:space="preserve"> </w:t>
            </w:r>
            <w:proofErr w:type="spellStart"/>
            <w:r>
              <w:t>ostankov</w:t>
            </w:r>
            <w:proofErr w:type="spellEnd"/>
            <w:r>
              <w:t xml:space="preserve"> in </w:t>
            </w:r>
            <w:proofErr w:type="spellStart"/>
            <w:r>
              <w:t>stranskih</w:t>
            </w:r>
            <w:proofErr w:type="spellEnd"/>
            <w:r>
              <w:t xml:space="preserve"> </w:t>
            </w:r>
            <w:proofErr w:type="spellStart"/>
            <w:r>
              <w:t>proizvodov</w:t>
            </w:r>
            <w:proofErr w:type="spellEnd"/>
            <w:r>
              <w:t xml:space="preserve"> </w:t>
            </w:r>
            <w:proofErr w:type="spellStart"/>
            <w:r>
              <w:t>oljkarstva</w:t>
            </w:r>
            <w:proofErr w:type="spellEnd"/>
          </w:p>
          <w:p w14:paraId="2FF31741" w14:textId="2366B88F" w:rsidR="002A3E78" w:rsidRDefault="002A3E78" w:rsidP="003F4D7D">
            <w:pPr>
              <w:jc w:val="both"/>
            </w:pPr>
            <w:r w:rsidRPr="002A3E78">
              <w:t xml:space="preserve">Use of residues and by-products of the olive-oil production </w:t>
            </w:r>
          </w:p>
          <w:p w14:paraId="36C3173F" w14:textId="79C3F4E2" w:rsidR="000A3207" w:rsidRDefault="000A3207" w:rsidP="003F4D7D">
            <w:pPr>
              <w:jc w:val="both"/>
            </w:pPr>
            <w:proofErr w:type="spellStart"/>
            <w:r>
              <w:t>L’uso</w:t>
            </w:r>
            <w:proofErr w:type="spellEnd"/>
            <w:r>
              <w:t xml:space="preserve"> </w:t>
            </w:r>
            <w:proofErr w:type="spellStart"/>
            <w:r>
              <w:t>dei</w:t>
            </w:r>
            <w:proofErr w:type="spellEnd"/>
            <w:r>
              <w:t xml:space="preserve"> </w:t>
            </w:r>
            <w:proofErr w:type="spellStart"/>
            <w:r>
              <w:t>residui</w:t>
            </w:r>
            <w:proofErr w:type="spellEnd"/>
            <w:r>
              <w:t xml:space="preserve"> e </w:t>
            </w:r>
            <w:proofErr w:type="spellStart"/>
            <w:r>
              <w:t>dei</w:t>
            </w:r>
            <w:proofErr w:type="spellEnd"/>
            <w:r>
              <w:t xml:space="preserve"> </w:t>
            </w:r>
            <w:proofErr w:type="spellStart"/>
            <w:r>
              <w:t>prodotti</w:t>
            </w:r>
            <w:proofErr w:type="spellEnd"/>
            <w:r>
              <w:t xml:space="preserve"> </w:t>
            </w:r>
            <w:proofErr w:type="spellStart"/>
            <w:r>
              <w:t>secondari</w:t>
            </w:r>
            <w:proofErr w:type="spellEnd"/>
            <w:r>
              <w:t xml:space="preserve"> </w:t>
            </w:r>
            <w:r>
              <w:t>dell</w:t>
            </w:r>
            <w:r w:rsidRPr="00AF484C">
              <w:rPr>
                <w:lang w:val="it-IT"/>
              </w:rPr>
              <w:t>'</w:t>
            </w:r>
            <w:r>
              <w:rPr>
                <w:lang w:val="it-IT"/>
              </w:rPr>
              <w:t>olivicoltura</w:t>
            </w:r>
          </w:p>
          <w:p w14:paraId="2EF76EA6" w14:textId="57B24E82" w:rsidR="00C46AA7" w:rsidRPr="00CB2BA6" w:rsidRDefault="4130389A" w:rsidP="4130389A">
            <w:pPr>
              <w:jc w:val="both"/>
              <w:rPr>
                <w:b/>
                <w:bCs/>
                <w:lang w:val="it-IT"/>
              </w:rPr>
            </w:pPr>
            <w:r w:rsidRPr="00CB2BA6">
              <w:rPr>
                <w:b/>
                <w:bCs/>
                <w:lang w:val="it-IT"/>
              </w:rPr>
              <w:t>prof. dr. Luciano De Giovac</w:t>
            </w:r>
            <w:r w:rsidR="003F32A2" w:rsidRPr="00CB2BA6">
              <w:rPr>
                <w:b/>
                <w:bCs/>
                <w:lang w:val="it-IT"/>
              </w:rPr>
              <w:t>c</w:t>
            </w:r>
            <w:r w:rsidRPr="00CB2BA6">
              <w:rPr>
                <w:b/>
                <w:bCs/>
                <w:lang w:val="it-IT"/>
              </w:rPr>
              <w:t xml:space="preserve">hino  </w:t>
            </w:r>
          </w:p>
          <w:p w14:paraId="311409BF" w14:textId="77777777" w:rsidR="00150A9D" w:rsidRPr="00CB2BA6" w:rsidRDefault="00C46AA7" w:rsidP="002A3E78">
            <w:pPr>
              <w:jc w:val="both"/>
              <w:rPr>
                <w:lang w:val="it-IT"/>
              </w:rPr>
            </w:pPr>
            <w:r w:rsidRPr="00CB2BA6">
              <w:rPr>
                <w:lang w:val="it-IT"/>
              </w:rPr>
              <w:t xml:space="preserve">Istituto Sperimentale per l'Elaiotecnica </w:t>
            </w:r>
            <w:r w:rsidR="002906CC" w:rsidRPr="00CB2BA6">
              <w:rPr>
                <w:lang w:val="it-IT"/>
              </w:rPr>
              <w:t>(</w:t>
            </w:r>
            <w:proofErr w:type="spellStart"/>
            <w:r w:rsidRPr="00CB2BA6">
              <w:rPr>
                <w:lang w:val="it-IT"/>
              </w:rPr>
              <w:t>Italy</w:t>
            </w:r>
            <w:proofErr w:type="spellEnd"/>
            <w:r w:rsidR="002906CC" w:rsidRPr="00CB2BA6">
              <w:rPr>
                <w:lang w:val="it-IT"/>
              </w:rPr>
              <w:t>)</w:t>
            </w:r>
          </w:p>
          <w:p w14:paraId="45F32C44" w14:textId="76157AC7" w:rsidR="00150A9D" w:rsidRPr="00CB2BA6" w:rsidRDefault="00150A9D" w:rsidP="002A3E78">
            <w:pPr>
              <w:jc w:val="both"/>
              <w:rPr>
                <w:lang w:val="it-IT"/>
              </w:rPr>
            </w:pPr>
          </w:p>
        </w:tc>
      </w:tr>
      <w:tr w:rsidR="000E4780" w:rsidRPr="00DF5AD7" w14:paraId="56A7CA23" w14:textId="77777777" w:rsidTr="00F8399D">
        <w:tc>
          <w:tcPr>
            <w:tcW w:w="1702" w:type="dxa"/>
          </w:tcPr>
          <w:p w14:paraId="230FEF12" w14:textId="3BE057B7" w:rsidR="000E4780" w:rsidRPr="00DF5AD7" w:rsidRDefault="000E4780" w:rsidP="001477B5">
            <w:pPr>
              <w:jc w:val="both"/>
              <w:rPr>
                <w:b/>
              </w:rPr>
            </w:pPr>
            <w:r w:rsidRPr="00DF5AD7">
              <w:rPr>
                <w:b/>
              </w:rPr>
              <w:t>13:00</w:t>
            </w:r>
            <w:r w:rsidR="00DF5AD7">
              <w:rPr>
                <w:b/>
              </w:rPr>
              <w:t xml:space="preserve"> </w:t>
            </w:r>
            <w:r w:rsidRPr="00DF5AD7">
              <w:rPr>
                <w:b/>
              </w:rPr>
              <w:t>-13:15</w:t>
            </w:r>
          </w:p>
        </w:tc>
        <w:tc>
          <w:tcPr>
            <w:tcW w:w="8080" w:type="dxa"/>
          </w:tcPr>
          <w:p w14:paraId="3D9712A3" w14:textId="422B9AD8" w:rsidR="00C46AA7" w:rsidRPr="00CB2BA6" w:rsidRDefault="00C46AA7" w:rsidP="001477B5">
            <w:pPr>
              <w:jc w:val="both"/>
              <w:rPr>
                <w:b/>
                <w:lang w:val="es-ES"/>
              </w:rPr>
            </w:pPr>
            <w:r w:rsidRPr="00CB2BA6">
              <w:rPr>
                <w:b/>
                <w:lang w:val="es-ES"/>
              </w:rPr>
              <w:t>Predavanje/</w:t>
            </w:r>
            <w:r w:rsidR="00150A9D" w:rsidRPr="00CB2BA6">
              <w:rPr>
                <w:b/>
                <w:lang w:val="es-ES"/>
              </w:rPr>
              <w:t>L</w:t>
            </w:r>
            <w:r w:rsidRPr="00CB2BA6">
              <w:rPr>
                <w:b/>
                <w:lang w:val="es-ES"/>
              </w:rPr>
              <w:t>ecture</w:t>
            </w:r>
            <w:r w:rsidR="000A3207">
              <w:rPr>
                <w:b/>
                <w:lang w:val="es-ES"/>
              </w:rPr>
              <w:t>/Lezione</w:t>
            </w:r>
          </w:p>
          <w:p w14:paraId="41B8FB3F" w14:textId="77777777" w:rsidR="0089641C" w:rsidRPr="00CB2BA6" w:rsidRDefault="0089641C" w:rsidP="001477B5">
            <w:pPr>
              <w:jc w:val="both"/>
              <w:rPr>
                <w:lang w:val="es-ES"/>
              </w:rPr>
            </w:pPr>
          </w:p>
          <w:p w14:paraId="538086F2" w14:textId="0CE82AA7" w:rsidR="00C46AA7" w:rsidRPr="00CB2BA6" w:rsidRDefault="00B2776F" w:rsidP="001477B5">
            <w:pPr>
              <w:jc w:val="both"/>
              <w:rPr>
                <w:lang w:val="es-ES"/>
              </w:rPr>
            </w:pPr>
            <w:r w:rsidRPr="00CB2BA6">
              <w:rPr>
                <w:lang w:val="es-ES"/>
              </w:rPr>
              <w:t>Stabilizacija ekstraktov iz oljčnih listov</w:t>
            </w:r>
          </w:p>
          <w:p w14:paraId="5328AFB7" w14:textId="3B8FB752" w:rsidR="002906CC" w:rsidRDefault="00B2776F" w:rsidP="00B2776F">
            <w:pPr>
              <w:jc w:val="both"/>
            </w:pPr>
            <w:r w:rsidRPr="00B2776F">
              <w:t xml:space="preserve">Stabilization of extracts obtained from olive leaf </w:t>
            </w:r>
          </w:p>
          <w:p w14:paraId="1378AB25" w14:textId="7E61D59B" w:rsidR="000A3207" w:rsidRDefault="000A3207" w:rsidP="00B2776F">
            <w:pPr>
              <w:jc w:val="both"/>
            </w:pPr>
            <w:proofErr w:type="spellStart"/>
            <w:r>
              <w:t>Stabilizzazione</w:t>
            </w:r>
            <w:proofErr w:type="spellEnd"/>
            <w:r>
              <w:t xml:space="preserve"> </w:t>
            </w:r>
            <w:proofErr w:type="spellStart"/>
            <w:r w:rsidR="00C1795A">
              <w:t>dei</w:t>
            </w:r>
            <w:proofErr w:type="spellEnd"/>
            <w:r w:rsidR="00C1795A">
              <w:t xml:space="preserve"> </w:t>
            </w:r>
            <w:proofErr w:type="spellStart"/>
            <w:r>
              <w:t>estratti</w:t>
            </w:r>
            <w:proofErr w:type="spellEnd"/>
            <w:r>
              <w:t xml:space="preserve"> </w:t>
            </w:r>
            <w:proofErr w:type="spellStart"/>
            <w:r>
              <w:t>ottenuti</w:t>
            </w:r>
            <w:proofErr w:type="spellEnd"/>
            <w:r>
              <w:t xml:space="preserve"> da</w:t>
            </w:r>
            <w:r w:rsidR="00C1795A">
              <w:t xml:space="preserve"> </w:t>
            </w:r>
            <w:proofErr w:type="spellStart"/>
            <w:r>
              <w:t>fogli</w:t>
            </w:r>
            <w:r w:rsidR="00C1795A">
              <w:t>e</w:t>
            </w:r>
            <w:proofErr w:type="spellEnd"/>
            <w:r>
              <w:t xml:space="preserve"> d</w:t>
            </w:r>
            <w:r w:rsidR="00C1795A">
              <w:t>i u</w:t>
            </w:r>
            <w:proofErr w:type="spellStart"/>
            <w:r>
              <w:rPr>
                <w:lang w:val="it-IT"/>
              </w:rPr>
              <w:t>livo</w:t>
            </w:r>
            <w:proofErr w:type="spellEnd"/>
          </w:p>
          <w:p w14:paraId="718D5900" w14:textId="1C9D5508" w:rsidR="002906CC" w:rsidRPr="002906CC" w:rsidRDefault="002906CC" w:rsidP="00B2776F">
            <w:pPr>
              <w:jc w:val="both"/>
              <w:rPr>
                <w:b/>
              </w:rPr>
            </w:pPr>
            <w:r w:rsidRPr="002906CC">
              <w:rPr>
                <w:b/>
              </w:rPr>
              <w:t xml:space="preserve">prof. dr. </w:t>
            </w:r>
            <w:proofErr w:type="spellStart"/>
            <w:r w:rsidRPr="002906CC">
              <w:rPr>
                <w:b/>
              </w:rPr>
              <w:t>Nataša</w:t>
            </w:r>
            <w:proofErr w:type="spellEnd"/>
            <w:r w:rsidRPr="002906CC">
              <w:rPr>
                <w:b/>
              </w:rPr>
              <w:t xml:space="preserve"> </w:t>
            </w:r>
            <w:proofErr w:type="spellStart"/>
            <w:r w:rsidRPr="002906CC">
              <w:rPr>
                <w:b/>
              </w:rPr>
              <w:t>Poklar-Ulrih</w:t>
            </w:r>
            <w:proofErr w:type="spellEnd"/>
            <w:r w:rsidRPr="002906CC">
              <w:t xml:space="preserve"> </w:t>
            </w:r>
          </w:p>
          <w:p w14:paraId="4BADFB72" w14:textId="5A30AFC3" w:rsidR="00B2776F" w:rsidRDefault="00B2776F" w:rsidP="00B2776F">
            <w:pPr>
              <w:jc w:val="both"/>
            </w:pPr>
            <w:proofErr w:type="spellStart"/>
            <w:r>
              <w:t>Univerza</w:t>
            </w:r>
            <w:proofErr w:type="spellEnd"/>
            <w:r>
              <w:t xml:space="preserve"> v </w:t>
            </w:r>
            <w:proofErr w:type="spellStart"/>
            <w:r>
              <w:t>Ljublja</w:t>
            </w:r>
            <w:r w:rsidR="002906CC">
              <w:t>ni</w:t>
            </w:r>
            <w:proofErr w:type="spellEnd"/>
            <w:r w:rsidR="002906CC">
              <w:t xml:space="preserve">, </w:t>
            </w:r>
            <w:proofErr w:type="spellStart"/>
            <w:r w:rsidR="002906CC">
              <w:t>Biotehniška</w:t>
            </w:r>
            <w:proofErr w:type="spellEnd"/>
            <w:r w:rsidR="002906CC">
              <w:t xml:space="preserve"> </w:t>
            </w:r>
            <w:proofErr w:type="spellStart"/>
            <w:r w:rsidR="002906CC">
              <w:t>fakulteta</w:t>
            </w:r>
            <w:proofErr w:type="spellEnd"/>
            <w:r w:rsidR="002906CC">
              <w:t xml:space="preserve"> (</w:t>
            </w:r>
            <w:proofErr w:type="spellStart"/>
            <w:r w:rsidR="002906CC">
              <w:t>Slovenija</w:t>
            </w:r>
            <w:proofErr w:type="spellEnd"/>
            <w:r w:rsidR="002906CC">
              <w:t>)</w:t>
            </w:r>
          </w:p>
          <w:p w14:paraId="01E0032A" w14:textId="35F2AF08" w:rsidR="00B2776F" w:rsidRDefault="00B2776F" w:rsidP="00B2776F">
            <w:pPr>
              <w:jc w:val="both"/>
            </w:pPr>
            <w:r w:rsidRPr="00B2776F">
              <w:t xml:space="preserve">University of </w:t>
            </w:r>
            <w:r>
              <w:t>Ljubljana</w:t>
            </w:r>
            <w:r w:rsidR="0089641C">
              <w:t>,</w:t>
            </w:r>
            <w:r>
              <w:t xml:space="preserve"> </w:t>
            </w:r>
            <w:r w:rsidRPr="00B2776F">
              <w:t xml:space="preserve">Biotechnical Faculty </w:t>
            </w:r>
            <w:r>
              <w:t>(Slovenia)</w:t>
            </w:r>
          </w:p>
          <w:p w14:paraId="3A3196C1" w14:textId="0BDDA269" w:rsidR="000A3207" w:rsidRDefault="000A3207" w:rsidP="00B2776F">
            <w:pPr>
              <w:jc w:val="both"/>
            </w:pPr>
            <w:proofErr w:type="spellStart"/>
            <w:r>
              <w:t>Universit</w:t>
            </w:r>
            <w:proofErr w:type="spellEnd"/>
            <w:r w:rsidRPr="00AF484C">
              <w:rPr>
                <w:lang w:val="it-IT"/>
              </w:rPr>
              <w:t>à</w:t>
            </w:r>
            <w:r>
              <w:rPr>
                <w:lang w:val="it-IT"/>
              </w:rPr>
              <w:t xml:space="preserve"> di Lubiana, Facolt</w:t>
            </w:r>
            <w:r w:rsidRPr="00AF484C">
              <w:rPr>
                <w:lang w:val="it-IT"/>
              </w:rPr>
              <w:t>à</w:t>
            </w:r>
            <w:r>
              <w:rPr>
                <w:lang w:val="it-IT"/>
              </w:rPr>
              <w:t xml:space="preserve"> di Biotecnologia (Slovenia)</w:t>
            </w:r>
          </w:p>
          <w:p w14:paraId="355345C1" w14:textId="66279BDF" w:rsidR="000E4780" w:rsidRPr="00B2776F" w:rsidRDefault="000E4780" w:rsidP="00B2776F">
            <w:pPr>
              <w:jc w:val="both"/>
            </w:pPr>
          </w:p>
        </w:tc>
      </w:tr>
      <w:tr w:rsidR="000E4780" w:rsidRPr="00DF5AD7" w14:paraId="0E857BD9" w14:textId="77777777" w:rsidTr="00F8399D">
        <w:tc>
          <w:tcPr>
            <w:tcW w:w="1702" w:type="dxa"/>
          </w:tcPr>
          <w:p w14:paraId="7E02966C" w14:textId="6FAC30FD" w:rsidR="000E4780" w:rsidRPr="00DF5AD7" w:rsidRDefault="000E4780" w:rsidP="001477B5">
            <w:pPr>
              <w:jc w:val="both"/>
              <w:rPr>
                <w:b/>
              </w:rPr>
            </w:pPr>
            <w:r w:rsidRPr="00DF5AD7">
              <w:rPr>
                <w:b/>
              </w:rPr>
              <w:lastRenderedPageBreak/>
              <w:t>13:15</w:t>
            </w:r>
            <w:r w:rsidR="00DF5AD7">
              <w:rPr>
                <w:b/>
              </w:rPr>
              <w:t xml:space="preserve"> </w:t>
            </w:r>
            <w:r w:rsidRPr="00DF5AD7">
              <w:rPr>
                <w:b/>
              </w:rPr>
              <w:t>-13:30</w:t>
            </w:r>
          </w:p>
        </w:tc>
        <w:tc>
          <w:tcPr>
            <w:tcW w:w="8080" w:type="dxa"/>
          </w:tcPr>
          <w:p w14:paraId="09CDBAEC" w14:textId="2F39B223" w:rsidR="002906CC" w:rsidRPr="002906CC" w:rsidRDefault="00150A9D" w:rsidP="001477B5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Predavanje</w:t>
            </w:r>
            <w:proofErr w:type="spellEnd"/>
            <w:r>
              <w:rPr>
                <w:b/>
              </w:rPr>
              <w:t>/L</w:t>
            </w:r>
            <w:r w:rsidR="002906CC" w:rsidRPr="002906CC">
              <w:rPr>
                <w:b/>
              </w:rPr>
              <w:t>ecture</w:t>
            </w:r>
            <w:r w:rsidR="000A3207">
              <w:rPr>
                <w:b/>
              </w:rPr>
              <w:t>/</w:t>
            </w:r>
            <w:proofErr w:type="spellStart"/>
            <w:r w:rsidR="000A3207">
              <w:rPr>
                <w:b/>
              </w:rPr>
              <w:t>Lezione</w:t>
            </w:r>
            <w:proofErr w:type="spellEnd"/>
          </w:p>
          <w:p w14:paraId="2F87E03D" w14:textId="77777777" w:rsidR="0089641C" w:rsidRDefault="0089641C" w:rsidP="001477B5">
            <w:pPr>
              <w:jc w:val="both"/>
            </w:pPr>
          </w:p>
          <w:p w14:paraId="7C3CC352" w14:textId="708B6AAA" w:rsidR="002906CC" w:rsidRDefault="002906CC" w:rsidP="001477B5">
            <w:pPr>
              <w:jc w:val="both"/>
            </w:pPr>
            <w:proofErr w:type="spellStart"/>
            <w:r w:rsidRPr="002906CC">
              <w:t>Uporaba</w:t>
            </w:r>
            <w:proofErr w:type="spellEnd"/>
            <w:r w:rsidRPr="002906CC">
              <w:t xml:space="preserve"> </w:t>
            </w:r>
            <w:proofErr w:type="spellStart"/>
            <w:r w:rsidRPr="002906CC">
              <w:t>oljčnih</w:t>
            </w:r>
            <w:proofErr w:type="spellEnd"/>
            <w:r w:rsidRPr="002906CC">
              <w:t xml:space="preserve"> </w:t>
            </w:r>
            <w:proofErr w:type="spellStart"/>
            <w:r w:rsidRPr="002906CC">
              <w:t>tropin</w:t>
            </w:r>
            <w:proofErr w:type="spellEnd"/>
            <w:r w:rsidRPr="002906CC">
              <w:t xml:space="preserve"> v </w:t>
            </w:r>
            <w:proofErr w:type="spellStart"/>
            <w:r w:rsidRPr="002906CC">
              <w:t>prehrani</w:t>
            </w:r>
            <w:proofErr w:type="spellEnd"/>
            <w:r w:rsidRPr="002906CC">
              <w:t xml:space="preserve"> </w:t>
            </w:r>
            <w:proofErr w:type="spellStart"/>
            <w:r w:rsidRPr="002906CC">
              <w:t>živali</w:t>
            </w:r>
            <w:proofErr w:type="spellEnd"/>
          </w:p>
          <w:p w14:paraId="30BAF3A9" w14:textId="5373A69B" w:rsidR="00150A9D" w:rsidRDefault="00150A9D" w:rsidP="001477B5">
            <w:pPr>
              <w:jc w:val="both"/>
            </w:pPr>
            <w:r w:rsidRPr="00150A9D">
              <w:t>Use of olive cake in animal feeding</w:t>
            </w:r>
          </w:p>
          <w:p w14:paraId="16CB6F00" w14:textId="07A29E55" w:rsidR="000A3207" w:rsidRDefault="000A3207" w:rsidP="001477B5">
            <w:pPr>
              <w:jc w:val="both"/>
            </w:pPr>
            <w:proofErr w:type="spellStart"/>
            <w:r>
              <w:t>L’uso</w:t>
            </w:r>
            <w:proofErr w:type="spellEnd"/>
            <w:r>
              <w:t xml:space="preserve"> </w:t>
            </w:r>
            <w:proofErr w:type="spellStart"/>
            <w:r>
              <w:t>della</w:t>
            </w:r>
            <w:proofErr w:type="spellEnd"/>
            <w:r>
              <w:t xml:space="preserve"> </w:t>
            </w:r>
            <w:proofErr w:type="spellStart"/>
            <w:r>
              <w:t>sansa</w:t>
            </w:r>
            <w:proofErr w:type="spellEnd"/>
            <w:r>
              <w:t xml:space="preserve"> di olive </w:t>
            </w:r>
            <w:proofErr w:type="spellStart"/>
            <w:r>
              <w:t>nell’alimentazione</w:t>
            </w:r>
            <w:proofErr w:type="spellEnd"/>
            <w:r>
              <w:t xml:space="preserve"> </w:t>
            </w:r>
            <w:proofErr w:type="spellStart"/>
            <w:r>
              <w:t>animale</w:t>
            </w:r>
            <w:proofErr w:type="spellEnd"/>
          </w:p>
          <w:p w14:paraId="370711EF" w14:textId="7ABC15CD" w:rsidR="00150A9D" w:rsidRPr="00150A9D" w:rsidRDefault="003F32A2" w:rsidP="00150A9D">
            <w:pPr>
              <w:jc w:val="both"/>
              <w:rPr>
                <w:b/>
              </w:rPr>
            </w:pPr>
            <w:r>
              <w:rPr>
                <w:b/>
              </w:rPr>
              <w:t>doc. dr. Alenka Levart</w:t>
            </w:r>
          </w:p>
          <w:p w14:paraId="5893FA49" w14:textId="77777777" w:rsidR="00150A9D" w:rsidRDefault="00150A9D" w:rsidP="00150A9D">
            <w:pPr>
              <w:jc w:val="both"/>
            </w:pPr>
            <w:proofErr w:type="spellStart"/>
            <w:r>
              <w:t>Univerza</w:t>
            </w:r>
            <w:proofErr w:type="spellEnd"/>
            <w:r>
              <w:t xml:space="preserve"> v </w:t>
            </w:r>
            <w:proofErr w:type="spellStart"/>
            <w:r>
              <w:t>Ljubljani</w:t>
            </w:r>
            <w:proofErr w:type="spellEnd"/>
            <w:r>
              <w:t xml:space="preserve">, </w:t>
            </w:r>
            <w:proofErr w:type="spellStart"/>
            <w:r>
              <w:t>Biotehniška</w:t>
            </w:r>
            <w:proofErr w:type="spellEnd"/>
            <w:r>
              <w:t xml:space="preserve"> </w:t>
            </w:r>
            <w:proofErr w:type="spellStart"/>
            <w:r>
              <w:t>fakulteta</w:t>
            </w:r>
            <w:proofErr w:type="spellEnd"/>
            <w:r>
              <w:t xml:space="preserve"> (</w:t>
            </w:r>
            <w:proofErr w:type="spellStart"/>
            <w:r>
              <w:t>Slovenija</w:t>
            </w:r>
            <w:proofErr w:type="spellEnd"/>
            <w:r>
              <w:t>)</w:t>
            </w:r>
          </w:p>
          <w:p w14:paraId="27D38ADD" w14:textId="77777777" w:rsidR="00150A9D" w:rsidRDefault="00150A9D" w:rsidP="001477B5">
            <w:pPr>
              <w:jc w:val="both"/>
            </w:pPr>
            <w:r w:rsidRPr="00B2776F">
              <w:t xml:space="preserve">University of </w:t>
            </w:r>
            <w:r>
              <w:t xml:space="preserve">Ljubljana </w:t>
            </w:r>
            <w:r w:rsidRPr="00B2776F">
              <w:t xml:space="preserve">Biotechnical Faculty </w:t>
            </w:r>
            <w:r>
              <w:t>(Slovenia)</w:t>
            </w:r>
          </w:p>
          <w:p w14:paraId="3FDAC490" w14:textId="77777777" w:rsidR="000A3207" w:rsidRDefault="000A3207" w:rsidP="000A3207">
            <w:pPr>
              <w:jc w:val="both"/>
            </w:pPr>
            <w:proofErr w:type="spellStart"/>
            <w:r>
              <w:t>Universit</w:t>
            </w:r>
            <w:proofErr w:type="spellEnd"/>
            <w:r w:rsidRPr="00AF484C">
              <w:rPr>
                <w:lang w:val="it-IT"/>
              </w:rPr>
              <w:t>à</w:t>
            </w:r>
            <w:r>
              <w:rPr>
                <w:lang w:val="it-IT"/>
              </w:rPr>
              <w:t xml:space="preserve"> di Lubiana, Facolt</w:t>
            </w:r>
            <w:r w:rsidRPr="00AF484C">
              <w:rPr>
                <w:lang w:val="it-IT"/>
              </w:rPr>
              <w:t>à</w:t>
            </w:r>
            <w:r>
              <w:rPr>
                <w:lang w:val="it-IT"/>
              </w:rPr>
              <w:t xml:space="preserve"> di Biotecnologia (Slovenia)</w:t>
            </w:r>
          </w:p>
          <w:p w14:paraId="4451BB26" w14:textId="7D97137D" w:rsidR="00E45930" w:rsidRPr="00DF5AD7" w:rsidRDefault="00E45930" w:rsidP="001477B5">
            <w:pPr>
              <w:jc w:val="both"/>
            </w:pPr>
          </w:p>
        </w:tc>
      </w:tr>
      <w:tr w:rsidR="00DF5AD7" w:rsidRPr="00DF5AD7" w14:paraId="5E84416B" w14:textId="77777777" w:rsidTr="00F8399D">
        <w:tc>
          <w:tcPr>
            <w:tcW w:w="1702" w:type="dxa"/>
          </w:tcPr>
          <w:p w14:paraId="5BD2BA89" w14:textId="1B47A921" w:rsidR="00DF5AD7" w:rsidRPr="00DF5AD7" w:rsidRDefault="00DF5AD7" w:rsidP="001477B5">
            <w:pPr>
              <w:jc w:val="both"/>
              <w:rPr>
                <w:b/>
              </w:rPr>
            </w:pPr>
            <w:r>
              <w:rPr>
                <w:b/>
              </w:rPr>
              <w:t>13:30 -13:45</w:t>
            </w:r>
          </w:p>
        </w:tc>
        <w:tc>
          <w:tcPr>
            <w:tcW w:w="8080" w:type="dxa"/>
          </w:tcPr>
          <w:p w14:paraId="1C589386" w14:textId="0C72B56C" w:rsidR="00150A9D" w:rsidRPr="002906CC" w:rsidRDefault="1601F5B7" w:rsidP="1601F5B7">
            <w:pPr>
              <w:jc w:val="both"/>
              <w:rPr>
                <w:b/>
                <w:bCs/>
              </w:rPr>
            </w:pPr>
            <w:proofErr w:type="spellStart"/>
            <w:r w:rsidRPr="1601F5B7">
              <w:rPr>
                <w:b/>
                <w:bCs/>
              </w:rPr>
              <w:t>Predavanje</w:t>
            </w:r>
            <w:proofErr w:type="spellEnd"/>
            <w:r w:rsidRPr="1601F5B7">
              <w:rPr>
                <w:b/>
                <w:bCs/>
              </w:rPr>
              <w:t>/Lecture</w:t>
            </w:r>
            <w:r w:rsidR="000A3207">
              <w:rPr>
                <w:b/>
                <w:bCs/>
              </w:rPr>
              <w:t>/</w:t>
            </w:r>
            <w:proofErr w:type="spellStart"/>
            <w:r w:rsidR="000A3207">
              <w:rPr>
                <w:b/>
                <w:bCs/>
              </w:rPr>
              <w:t>Lezione</w:t>
            </w:r>
            <w:proofErr w:type="spellEnd"/>
          </w:p>
          <w:p w14:paraId="6E67695D" w14:textId="29175EE2" w:rsidR="00150A9D" w:rsidRDefault="4130389A" w:rsidP="00150A9D">
            <w:pPr>
              <w:jc w:val="both"/>
            </w:pPr>
            <w:proofErr w:type="spellStart"/>
            <w:r>
              <w:t>Kemijske</w:t>
            </w:r>
            <w:proofErr w:type="spellEnd"/>
            <w:r>
              <w:t xml:space="preserve"> </w:t>
            </w:r>
            <w:proofErr w:type="spellStart"/>
            <w:r>
              <w:t>značilnosti</w:t>
            </w:r>
            <w:proofErr w:type="spellEnd"/>
            <w:r>
              <w:t xml:space="preserve"> </w:t>
            </w:r>
            <w:proofErr w:type="spellStart"/>
            <w:r>
              <w:t>slovenskih</w:t>
            </w:r>
            <w:proofErr w:type="spellEnd"/>
            <w:r>
              <w:t xml:space="preserve"> </w:t>
            </w:r>
            <w:proofErr w:type="spellStart"/>
            <w:r>
              <w:t>oljčnih</w:t>
            </w:r>
            <w:proofErr w:type="spellEnd"/>
            <w:r>
              <w:t xml:space="preserve"> </w:t>
            </w:r>
            <w:proofErr w:type="spellStart"/>
            <w:r>
              <w:t>tropin</w:t>
            </w:r>
            <w:proofErr w:type="spellEnd"/>
          </w:p>
          <w:p w14:paraId="50536777" w14:textId="171B8C57" w:rsidR="00150A9D" w:rsidRDefault="4130389A" w:rsidP="4130389A">
            <w:pPr>
              <w:jc w:val="both"/>
            </w:pPr>
            <w:r>
              <w:t xml:space="preserve">Chemical characteristics of </w:t>
            </w:r>
            <w:proofErr w:type="spellStart"/>
            <w:r>
              <w:t>slovenian</w:t>
            </w:r>
            <w:proofErr w:type="spellEnd"/>
            <w:r>
              <w:t xml:space="preserve"> olive mill waste</w:t>
            </w:r>
          </w:p>
          <w:p w14:paraId="3CB887C0" w14:textId="1ED2434F" w:rsidR="000A3207" w:rsidRPr="000A3207" w:rsidRDefault="000A3207" w:rsidP="4130389A">
            <w:pPr>
              <w:jc w:val="both"/>
              <w:rPr>
                <w:bCs/>
              </w:rPr>
            </w:pPr>
            <w:proofErr w:type="spellStart"/>
            <w:r>
              <w:rPr>
                <w:bCs/>
              </w:rPr>
              <w:t>Cara</w:t>
            </w:r>
            <w:r w:rsidR="00C1795A">
              <w:rPr>
                <w:bCs/>
              </w:rPr>
              <w:t>t</w:t>
            </w:r>
            <w:r>
              <w:rPr>
                <w:bCs/>
              </w:rPr>
              <w:t>teristiche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chimiche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della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sansa</w:t>
            </w:r>
            <w:proofErr w:type="spellEnd"/>
            <w:r>
              <w:rPr>
                <w:bCs/>
              </w:rPr>
              <w:t xml:space="preserve"> di olive </w:t>
            </w:r>
            <w:proofErr w:type="spellStart"/>
            <w:r>
              <w:rPr>
                <w:bCs/>
              </w:rPr>
              <w:t>slovena</w:t>
            </w:r>
            <w:proofErr w:type="spellEnd"/>
          </w:p>
          <w:p w14:paraId="46904F23" w14:textId="160F6124" w:rsidR="00150A9D" w:rsidRPr="00150A9D" w:rsidRDefault="00150A9D" w:rsidP="4130389A">
            <w:pPr>
              <w:jc w:val="both"/>
              <w:rPr>
                <w:b/>
                <w:bCs/>
              </w:rPr>
            </w:pPr>
          </w:p>
          <w:p w14:paraId="6199597C" w14:textId="13EF5002" w:rsidR="00150A9D" w:rsidRPr="00150A9D" w:rsidRDefault="4130389A" w:rsidP="4130389A">
            <w:pPr>
              <w:jc w:val="both"/>
              <w:rPr>
                <w:b/>
                <w:bCs/>
              </w:rPr>
            </w:pPr>
            <w:r w:rsidRPr="4130389A">
              <w:rPr>
                <w:b/>
                <w:bCs/>
              </w:rPr>
              <w:t xml:space="preserve">dr. Bojan Butinar,  </w:t>
            </w:r>
          </w:p>
          <w:p w14:paraId="3D75335C" w14:textId="4B448962" w:rsidR="00150A9D" w:rsidRPr="002A3E78" w:rsidRDefault="00150A9D" w:rsidP="00150A9D">
            <w:pPr>
              <w:jc w:val="both"/>
            </w:pPr>
            <w:proofErr w:type="spellStart"/>
            <w:r w:rsidRPr="002A3E78">
              <w:t>Znanstveno-</w:t>
            </w:r>
            <w:r w:rsidR="00187BF1" w:rsidRPr="002A3E78">
              <w:t>raziskovaln</w:t>
            </w:r>
            <w:r w:rsidR="00187BF1">
              <w:t>o</w:t>
            </w:r>
            <w:proofErr w:type="spellEnd"/>
            <w:r w:rsidR="00187BF1" w:rsidRPr="002A3E78">
              <w:t xml:space="preserve"> </w:t>
            </w:r>
            <w:proofErr w:type="spellStart"/>
            <w:r w:rsidR="00187BF1" w:rsidRPr="002A3E78">
              <w:t>središč</w:t>
            </w:r>
            <w:r w:rsidR="00187BF1">
              <w:t>e</w:t>
            </w:r>
            <w:proofErr w:type="spellEnd"/>
            <w:r w:rsidR="00187BF1" w:rsidRPr="002A3E78">
              <w:t xml:space="preserve"> </w:t>
            </w:r>
            <w:r w:rsidRPr="002A3E78">
              <w:t>Koper</w:t>
            </w:r>
            <w:r w:rsidR="00FA2543">
              <w:t xml:space="preserve">, </w:t>
            </w:r>
            <w:proofErr w:type="spellStart"/>
            <w:r w:rsidR="00FA2543">
              <w:t>Inštitut</w:t>
            </w:r>
            <w:proofErr w:type="spellEnd"/>
            <w:r w:rsidR="00FA2543">
              <w:t xml:space="preserve"> za </w:t>
            </w:r>
            <w:proofErr w:type="spellStart"/>
            <w:r w:rsidR="00FA2543">
              <w:t>oljkarstvo</w:t>
            </w:r>
            <w:proofErr w:type="spellEnd"/>
          </w:p>
          <w:p w14:paraId="6AFF4D0B" w14:textId="77777777" w:rsidR="00DF5AD7" w:rsidRDefault="00FA2543" w:rsidP="00150A9D">
            <w:pPr>
              <w:jc w:val="both"/>
            </w:pPr>
            <w:r w:rsidRPr="007400EE">
              <w:t>Science and Research Centre Koper</w:t>
            </w:r>
            <w:r>
              <w:t xml:space="preserve">, </w:t>
            </w:r>
            <w:r w:rsidR="00150A9D">
              <w:t xml:space="preserve">Institute for </w:t>
            </w:r>
            <w:proofErr w:type="spellStart"/>
            <w:r w:rsidR="00D23538">
              <w:t>Oliveculture</w:t>
            </w:r>
            <w:proofErr w:type="spellEnd"/>
            <w:r w:rsidR="00150A9D">
              <w:t xml:space="preserve"> </w:t>
            </w:r>
          </w:p>
          <w:p w14:paraId="3E4B0179" w14:textId="5F3B9D19" w:rsidR="000E1C59" w:rsidRPr="00DF5AD7" w:rsidRDefault="000E1C59" w:rsidP="00150A9D">
            <w:pPr>
              <w:jc w:val="both"/>
            </w:pPr>
            <w:r>
              <w:t xml:space="preserve">Centro di </w:t>
            </w:r>
            <w:proofErr w:type="spellStart"/>
            <w:r>
              <w:t>Ricerche</w:t>
            </w:r>
            <w:proofErr w:type="spellEnd"/>
            <w:r>
              <w:t xml:space="preserve"> </w:t>
            </w:r>
            <w:proofErr w:type="spellStart"/>
            <w:r>
              <w:t>Scientifiche</w:t>
            </w:r>
            <w:proofErr w:type="spellEnd"/>
            <w:r>
              <w:t xml:space="preserve"> </w:t>
            </w:r>
            <w:proofErr w:type="spellStart"/>
            <w:r>
              <w:t>Capodistria</w:t>
            </w:r>
            <w:proofErr w:type="spellEnd"/>
          </w:p>
        </w:tc>
      </w:tr>
      <w:tr w:rsidR="00B47F2A" w:rsidRPr="00DF5AD7" w14:paraId="1B79B462" w14:textId="77777777" w:rsidTr="00F8399D">
        <w:tc>
          <w:tcPr>
            <w:tcW w:w="1702" w:type="dxa"/>
          </w:tcPr>
          <w:p w14:paraId="408E14C1" w14:textId="77777777" w:rsidR="00B47F2A" w:rsidRDefault="00B47F2A" w:rsidP="001477B5">
            <w:pPr>
              <w:jc w:val="both"/>
              <w:rPr>
                <w:b/>
              </w:rPr>
            </w:pPr>
          </w:p>
          <w:p w14:paraId="29B4AC6E" w14:textId="60ADBCF1" w:rsidR="00B47F2A" w:rsidRDefault="00F8399D" w:rsidP="001477B5">
            <w:pPr>
              <w:jc w:val="both"/>
              <w:rPr>
                <w:b/>
              </w:rPr>
            </w:pPr>
            <w:r>
              <w:rPr>
                <w:b/>
              </w:rPr>
              <w:t>13:45 -14:00</w:t>
            </w:r>
          </w:p>
          <w:p w14:paraId="2031F830" w14:textId="25BEF473" w:rsidR="00B47F2A" w:rsidRDefault="00B47F2A" w:rsidP="001477B5">
            <w:pPr>
              <w:jc w:val="both"/>
              <w:rPr>
                <w:b/>
              </w:rPr>
            </w:pPr>
          </w:p>
        </w:tc>
        <w:tc>
          <w:tcPr>
            <w:tcW w:w="8080" w:type="dxa"/>
          </w:tcPr>
          <w:p w14:paraId="54A435F0" w14:textId="77777777" w:rsidR="00161AE8" w:rsidRDefault="00161AE8" w:rsidP="00B47F2A">
            <w:pPr>
              <w:jc w:val="both"/>
              <w:rPr>
                <w:b/>
                <w:bCs/>
              </w:rPr>
            </w:pPr>
          </w:p>
          <w:p w14:paraId="12AD2494" w14:textId="2FED59DA" w:rsidR="00B47F2A" w:rsidRPr="002906CC" w:rsidRDefault="00B47F2A" w:rsidP="00B47F2A">
            <w:pPr>
              <w:jc w:val="both"/>
              <w:rPr>
                <w:b/>
                <w:bCs/>
              </w:rPr>
            </w:pPr>
            <w:proofErr w:type="spellStart"/>
            <w:r w:rsidRPr="1601F5B7">
              <w:rPr>
                <w:b/>
                <w:bCs/>
              </w:rPr>
              <w:t>Predavanje</w:t>
            </w:r>
            <w:proofErr w:type="spellEnd"/>
            <w:r w:rsidRPr="1601F5B7">
              <w:rPr>
                <w:b/>
                <w:bCs/>
              </w:rPr>
              <w:t>/Lecture</w:t>
            </w:r>
            <w:r w:rsidR="000E1C59">
              <w:rPr>
                <w:b/>
                <w:bCs/>
              </w:rPr>
              <w:t>/</w:t>
            </w:r>
            <w:proofErr w:type="spellStart"/>
            <w:r w:rsidR="000E1C59">
              <w:rPr>
                <w:b/>
                <w:bCs/>
              </w:rPr>
              <w:t>Lezione</w:t>
            </w:r>
            <w:proofErr w:type="spellEnd"/>
          </w:p>
          <w:p w14:paraId="1C373BDA" w14:textId="7BF1E1AA" w:rsidR="00F8399D" w:rsidRDefault="00F8399D" w:rsidP="00B47F2A">
            <w:pPr>
              <w:jc w:val="both"/>
            </w:pPr>
            <w:proofErr w:type="spellStart"/>
            <w:r w:rsidRPr="00F8399D">
              <w:t>Izbo</w:t>
            </w:r>
            <w:r>
              <w:t>ljšanje</w:t>
            </w:r>
            <w:proofErr w:type="spellEnd"/>
            <w:r>
              <w:t xml:space="preserve"> </w:t>
            </w:r>
            <w:proofErr w:type="spellStart"/>
            <w:r>
              <w:t>lastnosti</w:t>
            </w:r>
            <w:proofErr w:type="spellEnd"/>
            <w:r>
              <w:t xml:space="preserve"> </w:t>
            </w:r>
            <w:proofErr w:type="spellStart"/>
            <w:r>
              <w:t>tal</w:t>
            </w:r>
            <w:proofErr w:type="spellEnd"/>
            <w:r>
              <w:t xml:space="preserve"> z </w:t>
            </w:r>
            <w:proofErr w:type="spellStart"/>
            <w:r w:rsidR="001E0184">
              <w:t>uporabo</w:t>
            </w:r>
            <w:proofErr w:type="spellEnd"/>
            <w:r>
              <w:t xml:space="preserve"> </w:t>
            </w:r>
            <w:proofErr w:type="spellStart"/>
            <w:r>
              <w:t>oljčnih</w:t>
            </w:r>
            <w:proofErr w:type="spellEnd"/>
            <w:r>
              <w:t xml:space="preserve"> </w:t>
            </w:r>
            <w:proofErr w:type="spellStart"/>
            <w:r>
              <w:t>tropin</w:t>
            </w:r>
            <w:proofErr w:type="spellEnd"/>
          </w:p>
          <w:p w14:paraId="2D81631E" w14:textId="0D06BCE6" w:rsidR="00F8399D" w:rsidRDefault="00F8399D" w:rsidP="00B47F2A">
            <w:pPr>
              <w:jc w:val="both"/>
            </w:pPr>
            <w:r w:rsidRPr="00F8399D">
              <w:t xml:space="preserve">Improvement of soil properties by application of olive </w:t>
            </w:r>
            <w:r>
              <w:t>pomace</w:t>
            </w:r>
          </w:p>
          <w:p w14:paraId="74D0A2AC" w14:textId="73D70677" w:rsidR="00F8399D" w:rsidRDefault="000E1C59" w:rsidP="00B47F2A">
            <w:pPr>
              <w:jc w:val="both"/>
            </w:pPr>
            <w:r>
              <w:t xml:space="preserve">Il </w:t>
            </w:r>
            <w:proofErr w:type="spellStart"/>
            <w:r>
              <w:t>miglioramento</w:t>
            </w:r>
            <w:proofErr w:type="spellEnd"/>
            <w:r>
              <w:t xml:space="preserve"> </w:t>
            </w:r>
            <w:proofErr w:type="spellStart"/>
            <w:r>
              <w:t>delle</w:t>
            </w:r>
            <w:proofErr w:type="spellEnd"/>
            <w:r>
              <w:t xml:space="preserve"> </w:t>
            </w:r>
            <w:proofErr w:type="spellStart"/>
            <w:r w:rsidRPr="000E1C59">
              <w:t>proprietà</w:t>
            </w:r>
            <w:proofErr w:type="spellEnd"/>
            <w:r>
              <w:t xml:space="preserve"> del </w:t>
            </w:r>
            <w:proofErr w:type="spellStart"/>
            <w:r>
              <w:t>suolo</w:t>
            </w:r>
            <w:proofErr w:type="spellEnd"/>
            <w:r>
              <w:t xml:space="preserve"> con </w:t>
            </w:r>
            <w:proofErr w:type="spellStart"/>
            <w:r>
              <w:t>l’utilizzo</w:t>
            </w:r>
            <w:proofErr w:type="spellEnd"/>
            <w:r>
              <w:t xml:space="preserve"> di </w:t>
            </w:r>
            <w:proofErr w:type="spellStart"/>
            <w:r>
              <w:t>sansa</w:t>
            </w:r>
            <w:proofErr w:type="spellEnd"/>
            <w:r>
              <w:t xml:space="preserve"> di olive</w:t>
            </w:r>
          </w:p>
          <w:p w14:paraId="1B1FEF0E" w14:textId="77777777" w:rsidR="000E1C59" w:rsidRDefault="000E1C59" w:rsidP="00B47F2A">
            <w:pPr>
              <w:jc w:val="both"/>
            </w:pPr>
          </w:p>
          <w:p w14:paraId="3D6D6F66" w14:textId="182BF46C" w:rsidR="00B47F2A" w:rsidRPr="00150A9D" w:rsidRDefault="00F8399D" w:rsidP="00B47F2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dr. Maja Podgornik</w:t>
            </w:r>
            <w:r w:rsidR="00B47F2A" w:rsidRPr="4130389A">
              <w:rPr>
                <w:b/>
                <w:bCs/>
              </w:rPr>
              <w:t xml:space="preserve">  </w:t>
            </w:r>
          </w:p>
          <w:p w14:paraId="21F6E7EB" w14:textId="77777777" w:rsidR="00FA2543" w:rsidRPr="002A3E78" w:rsidRDefault="00FA2543" w:rsidP="00FA2543">
            <w:pPr>
              <w:jc w:val="both"/>
            </w:pPr>
            <w:proofErr w:type="spellStart"/>
            <w:r w:rsidRPr="002A3E78">
              <w:t>Znanstveno-raziskovaln</w:t>
            </w:r>
            <w:r>
              <w:t>o</w:t>
            </w:r>
            <w:proofErr w:type="spellEnd"/>
            <w:r w:rsidRPr="002A3E78">
              <w:t xml:space="preserve"> </w:t>
            </w:r>
            <w:proofErr w:type="spellStart"/>
            <w:r w:rsidRPr="002A3E78">
              <w:t>središč</w:t>
            </w:r>
            <w:r>
              <w:t>e</w:t>
            </w:r>
            <w:proofErr w:type="spellEnd"/>
            <w:r w:rsidRPr="002A3E78">
              <w:t xml:space="preserve"> Koper</w:t>
            </w:r>
            <w:r>
              <w:t xml:space="preserve">, </w:t>
            </w:r>
            <w:proofErr w:type="spellStart"/>
            <w:r>
              <w:t>Inštitut</w:t>
            </w:r>
            <w:proofErr w:type="spellEnd"/>
            <w:r>
              <w:t xml:space="preserve"> za </w:t>
            </w:r>
            <w:proofErr w:type="spellStart"/>
            <w:r>
              <w:t>oljkarstvo</w:t>
            </w:r>
            <w:proofErr w:type="spellEnd"/>
          </w:p>
          <w:p w14:paraId="3884A17C" w14:textId="77777777" w:rsidR="00D5365E" w:rsidRDefault="00FA2543" w:rsidP="00B47F2A">
            <w:pPr>
              <w:jc w:val="both"/>
              <w:rPr>
                <w:b/>
                <w:bCs/>
              </w:rPr>
            </w:pPr>
            <w:r w:rsidRPr="007400EE">
              <w:t>Science and Research Centre Koper</w:t>
            </w:r>
            <w:r>
              <w:t xml:space="preserve">, Institute for </w:t>
            </w:r>
            <w:proofErr w:type="spellStart"/>
            <w:r>
              <w:t>Oliveculture</w:t>
            </w:r>
            <w:proofErr w:type="spellEnd"/>
            <w:r w:rsidRPr="1601F5B7">
              <w:rPr>
                <w:b/>
                <w:bCs/>
              </w:rPr>
              <w:t xml:space="preserve"> </w:t>
            </w:r>
          </w:p>
          <w:p w14:paraId="380B1036" w14:textId="5333F1CE" w:rsidR="000E1C59" w:rsidRPr="1601F5B7" w:rsidRDefault="000E1C59" w:rsidP="00B47F2A">
            <w:pPr>
              <w:jc w:val="both"/>
              <w:rPr>
                <w:b/>
                <w:bCs/>
              </w:rPr>
            </w:pPr>
            <w:r>
              <w:t xml:space="preserve">Centro di </w:t>
            </w:r>
            <w:proofErr w:type="spellStart"/>
            <w:r>
              <w:t>Ricerche</w:t>
            </w:r>
            <w:proofErr w:type="spellEnd"/>
            <w:r>
              <w:t xml:space="preserve"> </w:t>
            </w:r>
            <w:proofErr w:type="spellStart"/>
            <w:r>
              <w:t>Scientifiche</w:t>
            </w:r>
            <w:proofErr w:type="spellEnd"/>
            <w:r>
              <w:t xml:space="preserve"> </w:t>
            </w:r>
            <w:proofErr w:type="spellStart"/>
            <w:r>
              <w:t>Capodistria</w:t>
            </w:r>
            <w:proofErr w:type="spellEnd"/>
          </w:p>
        </w:tc>
      </w:tr>
      <w:tr w:rsidR="000E4780" w:rsidRPr="00DF5AD7" w14:paraId="6D5D8C11" w14:textId="77777777" w:rsidTr="00F8399D">
        <w:tc>
          <w:tcPr>
            <w:tcW w:w="1702" w:type="dxa"/>
          </w:tcPr>
          <w:p w14:paraId="31ECDB8C" w14:textId="5C9F8B34" w:rsidR="000E4780" w:rsidRPr="00DF5AD7" w:rsidRDefault="00DF5AD7" w:rsidP="001477B5">
            <w:pPr>
              <w:jc w:val="both"/>
              <w:rPr>
                <w:b/>
              </w:rPr>
            </w:pPr>
            <w:r>
              <w:rPr>
                <w:b/>
              </w:rPr>
              <w:t xml:space="preserve">13:45 </w:t>
            </w:r>
            <w:r w:rsidR="000E4780" w:rsidRPr="00DF5AD7">
              <w:rPr>
                <w:b/>
              </w:rPr>
              <w:t>-14:30</w:t>
            </w:r>
          </w:p>
        </w:tc>
        <w:tc>
          <w:tcPr>
            <w:tcW w:w="8080" w:type="dxa"/>
          </w:tcPr>
          <w:p w14:paraId="66AF47AC" w14:textId="2BDF70F6" w:rsidR="00150A9D" w:rsidRPr="00161AE8" w:rsidRDefault="00150A9D" w:rsidP="001477B5">
            <w:pPr>
              <w:jc w:val="both"/>
              <w:rPr>
                <w:b/>
              </w:rPr>
            </w:pPr>
            <w:proofErr w:type="spellStart"/>
            <w:r w:rsidRPr="00161AE8">
              <w:rPr>
                <w:b/>
              </w:rPr>
              <w:t>Razprava</w:t>
            </w:r>
            <w:proofErr w:type="spellEnd"/>
            <w:r w:rsidRPr="00161AE8">
              <w:rPr>
                <w:b/>
              </w:rPr>
              <w:t xml:space="preserve"> in </w:t>
            </w:r>
            <w:proofErr w:type="spellStart"/>
            <w:r w:rsidRPr="00161AE8">
              <w:rPr>
                <w:b/>
              </w:rPr>
              <w:t>zaključki</w:t>
            </w:r>
            <w:proofErr w:type="spellEnd"/>
            <w:r w:rsidRPr="00161AE8">
              <w:rPr>
                <w:b/>
              </w:rPr>
              <w:t xml:space="preserve"> / Discussion and conclusions</w:t>
            </w:r>
            <w:r w:rsidR="000E1C59">
              <w:rPr>
                <w:b/>
              </w:rPr>
              <w:t xml:space="preserve"> / </w:t>
            </w:r>
            <w:proofErr w:type="spellStart"/>
            <w:r w:rsidR="000E1C59">
              <w:rPr>
                <w:b/>
              </w:rPr>
              <w:t>Discussione</w:t>
            </w:r>
            <w:proofErr w:type="spellEnd"/>
            <w:r w:rsidR="000E1C59">
              <w:rPr>
                <w:b/>
              </w:rPr>
              <w:t xml:space="preserve"> e </w:t>
            </w:r>
            <w:proofErr w:type="spellStart"/>
            <w:r w:rsidR="000E1C59">
              <w:rPr>
                <w:b/>
              </w:rPr>
              <w:t>conclusioni</w:t>
            </w:r>
            <w:proofErr w:type="spellEnd"/>
          </w:p>
        </w:tc>
      </w:tr>
      <w:tr w:rsidR="000E4780" w:rsidRPr="00DF5AD7" w14:paraId="6F89F4B3" w14:textId="77777777" w:rsidTr="00F8399D">
        <w:tc>
          <w:tcPr>
            <w:tcW w:w="1702" w:type="dxa"/>
            <w:shd w:val="clear" w:color="auto" w:fill="C5E0B3" w:themeFill="accent6" w:themeFillTint="66"/>
          </w:tcPr>
          <w:p w14:paraId="38D3484F" w14:textId="371931FD" w:rsidR="000E4780" w:rsidRPr="00DF5AD7" w:rsidRDefault="000E4780" w:rsidP="001477B5">
            <w:pPr>
              <w:jc w:val="both"/>
              <w:rPr>
                <w:b/>
              </w:rPr>
            </w:pPr>
            <w:r w:rsidRPr="00DF5AD7">
              <w:rPr>
                <w:b/>
              </w:rPr>
              <w:t>14:30</w:t>
            </w:r>
            <w:r w:rsidR="00DF5AD7" w:rsidRPr="00DF5AD7">
              <w:rPr>
                <w:b/>
              </w:rPr>
              <w:t xml:space="preserve"> </w:t>
            </w:r>
            <w:r w:rsidR="00DF5AD7">
              <w:rPr>
                <w:b/>
              </w:rPr>
              <w:t>-</w:t>
            </w:r>
            <w:r w:rsidR="00DF5AD7" w:rsidRPr="00DF5AD7">
              <w:rPr>
                <w:b/>
              </w:rPr>
              <w:t>15:30</w:t>
            </w:r>
          </w:p>
        </w:tc>
        <w:tc>
          <w:tcPr>
            <w:tcW w:w="8080" w:type="dxa"/>
            <w:shd w:val="clear" w:color="auto" w:fill="C5E0B3" w:themeFill="accent6" w:themeFillTint="66"/>
          </w:tcPr>
          <w:p w14:paraId="1C89DA57" w14:textId="7ED4DE0E" w:rsidR="000E4780" w:rsidRPr="00DF5AD7" w:rsidRDefault="00150A9D" w:rsidP="001477B5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Kosilo</w:t>
            </w:r>
            <w:proofErr w:type="spellEnd"/>
            <w:r>
              <w:rPr>
                <w:b/>
              </w:rPr>
              <w:t xml:space="preserve"> / Lunch</w:t>
            </w:r>
            <w:r w:rsidR="000E1C59">
              <w:rPr>
                <w:b/>
              </w:rPr>
              <w:t xml:space="preserve"> / </w:t>
            </w:r>
            <w:proofErr w:type="spellStart"/>
            <w:r w:rsidR="000E1C59">
              <w:rPr>
                <w:b/>
              </w:rPr>
              <w:t>Pranzo</w:t>
            </w:r>
            <w:proofErr w:type="spellEnd"/>
          </w:p>
        </w:tc>
      </w:tr>
    </w:tbl>
    <w:p w14:paraId="2329ADD8" w14:textId="508B3C16" w:rsidR="0066205E" w:rsidRDefault="000E4780" w:rsidP="000E4780">
      <w:pPr>
        <w:rPr>
          <w:rFonts w:ascii="Arial" w:hAnsi="Arial" w:cs="Arial"/>
          <w:sz w:val="16"/>
          <w:szCs w:val="16"/>
        </w:rPr>
      </w:pPr>
      <w:proofErr w:type="spellStart"/>
      <w:r>
        <w:rPr>
          <w:rFonts w:ascii="Arial" w:hAnsi="Arial" w:cs="Arial"/>
          <w:sz w:val="16"/>
          <w:szCs w:val="16"/>
        </w:rPr>
        <w:t>Or</w:t>
      </w:r>
      <w:r w:rsidR="0066205E" w:rsidRPr="00B464BD">
        <w:rPr>
          <w:rFonts w:ascii="Arial" w:hAnsi="Arial" w:cs="Arial"/>
          <w:sz w:val="16"/>
          <w:szCs w:val="16"/>
        </w:rPr>
        <w:t>ganizator</w:t>
      </w:r>
      <w:proofErr w:type="spellEnd"/>
      <w:r w:rsidR="0066205E" w:rsidRPr="00B464BD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66205E" w:rsidRPr="00B464BD">
        <w:rPr>
          <w:rFonts w:ascii="Arial" w:hAnsi="Arial" w:cs="Arial"/>
          <w:sz w:val="16"/>
          <w:szCs w:val="16"/>
        </w:rPr>
        <w:t>si</w:t>
      </w:r>
      <w:proofErr w:type="spellEnd"/>
      <w:r w:rsidR="0066205E" w:rsidRPr="00B464BD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66205E" w:rsidRPr="00B464BD">
        <w:rPr>
          <w:rFonts w:ascii="Arial" w:hAnsi="Arial" w:cs="Arial"/>
          <w:sz w:val="16"/>
          <w:szCs w:val="16"/>
        </w:rPr>
        <w:t>pridržuje</w:t>
      </w:r>
      <w:proofErr w:type="spellEnd"/>
      <w:r w:rsidR="0066205E" w:rsidRPr="00B464BD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66205E" w:rsidRPr="00B464BD">
        <w:rPr>
          <w:rFonts w:ascii="Arial" w:hAnsi="Arial" w:cs="Arial"/>
          <w:sz w:val="16"/>
          <w:szCs w:val="16"/>
        </w:rPr>
        <w:t>pravico</w:t>
      </w:r>
      <w:proofErr w:type="spellEnd"/>
      <w:r w:rsidR="0066205E" w:rsidRPr="00B464BD">
        <w:rPr>
          <w:rFonts w:ascii="Arial" w:hAnsi="Arial" w:cs="Arial"/>
          <w:sz w:val="16"/>
          <w:szCs w:val="16"/>
        </w:rPr>
        <w:t xml:space="preserve"> do </w:t>
      </w:r>
      <w:proofErr w:type="spellStart"/>
      <w:r w:rsidR="0066205E" w:rsidRPr="00B464BD">
        <w:rPr>
          <w:rFonts w:ascii="Arial" w:hAnsi="Arial" w:cs="Arial"/>
          <w:sz w:val="16"/>
          <w:szCs w:val="16"/>
        </w:rPr>
        <w:t>morebitnih</w:t>
      </w:r>
      <w:proofErr w:type="spellEnd"/>
      <w:r w:rsidR="0066205E" w:rsidRPr="00B464BD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66205E" w:rsidRPr="00B464BD">
        <w:rPr>
          <w:rFonts w:ascii="Arial" w:hAnsi="Arial" w:cs="Arial"/>
          <w:sz w:val="16"/>
          <w:szCs w:val="16"/>
        </w:rPr>
        <w:t>sprememb</w:t>
      </w:r>
      <w:proofErr w:type="spellEnd"/>
      <w:r w:rsidR="0066205E" w:rsidRPr="00B464BD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66205E" w:rsidRPr="00B464BD">
        <w:rPr>
          <w:rFonts w:ascii="Arial" w:hAnsi="Arial" w:cs="Arial"/>
          <w:sz w:val="16"/>
          <w:szCs w:val="16"/>
        </w:rPr>
        <w:t>programa</w:t>
      </w:r>
      <w:proofErr w:type="spellEnd"/>
      <w:r w:rsidR="0066205E" w:rsidRPr="00B464BD">
        <w:rPr>
          <w:rFonts w:ascii="Arial" w:hAnsi="Arial" w:cs="Arial"/>
          <w:sz w:val="16"/>
          <w:szCs w:val="16"/>
        </w:rPr>
        <w:t>.</w:t>
      </w:r>
    </w:p>
    <w:p w14:paraId="05BC780C" w14:textId="77777777" w:rsidR="00E3755C" w:rsidRDefault="00E3755C" w:rsidP="0066205E">
      <w:pPr>
        <w:rPr>
          <w:rFonts w:ascii="Arial" w:hAnsi="Arial" w:cs="Arial"/>
          <w:sz w:val="17"/>
          <w:szCs w:val="17"/>
        </w:rPr>
      </w:pPr>
    </w:p>
    <w:p w14:paraId="22C6A6B4" w14:textId="797F7630" w:rsidR="0066205E" w:rsidRPr="00B464BD" w:rsidRDefault="0066205E" w:rsidP="0066205E">
      <w:pPr>
        <w:rPr>
          <w:rFonts w:ascii="Arial" w:hAnsi="Arial" w:cs="Arial"/>
          <w:b/>
          <w:sz w:val="16"/>
          <w:szCs w:val="16"/>
        </w:rPr>
      </w:pPr>
      <w:proofErr w:type="spellStart"/>
      <w:r w:rsidRPr="00B464BD">
        <w:rPr>
          <w:rFonts w:ascii="Arial" w:hAnsi="Arial" w:cs="Arial"/>
          <w:b/>
          <w:sz w:val="16"/>
          <w:szCs w:val="16"/>
        </w:rPr>
        <w:t>Podporniki</w:t>
      </w:r>
      <w:proofErr w:type="spellEnd"/>
      <w:r w:rsidRPr="00B464BD">
        <w:rPr>
          <w:rFonts w:ascii="Arial" w:hAnsi="Arial" w:cs="Arial"/>
          <w:b/>
          <w:sz w:val="16"/>
          <w:szCs w:val="16"/>
        </w:rPr>
        <w:t xml:space="preserve"> </w:t>
      </w:r>
      <w:proofErr w:type="spellStart"/>
      <w:r w:rsidRPr="00B464BD">
        <w:rPr>
          <w:rFonts w:ascii="Arial" w:hAnsi="Arial" w:cs="Arial"/>
          <w:b/>
          <w:sz w:val="16"/>
          <w:szCs w:val="16"/>
        </w:rPr>
        <w:t>konference</w:t>
      </w:r>
      <w:proofErr w:type="spellEnd"/>
      <w:r w:rsidRPr="00B464BD">
        <w:rPr>
          <w:rFonts w:ascii="Arial" w:hAnsi="Arial" w:cs="Arial"/>
          <w:b/>
          <w:sz w:val="16"/>
          <w:szCs w:val="16"/>
        </w:rPr>
        <w:t>:</w:t>
      </w:r>
    </w:p>
    <w:p w14:paraId="13F47F84" w14:textId="77777777" w:rsidR="0066205E" w:rsidRPr="0066205E" w:rsidRDefault="0066205E" w:rsidP="0066205E">
      <w:pPr>
        <w:rPr>
          <w:rFonts w:ascii="Arial" w:hAnsi="Arial" w:cs="Arial"/>
          <w:b/>
          <w:sz w:val="17"/>
          <w:szCs w:val="17"/>
        </w:rPr>
      </w:pPr>
    </w:p>
    <w:p w14:paraId="001F6525" w14:textId="164D5AC6" w:rsidR="0066205E" w:rsidRDefault="00DF5AD7" w:rsidP="0066205E">
      <w:r>
        <w:rPr>
          <w:noProof/>
          <w:lang w:eastAsia="sl-SI"/>
        </w:rPr>
        <w:drawing>
          <wp:inline distT="0" distB="0" distL="0" distR="0" wp14:anchorId="30A0148E" wp14:editId="08414F06">
            <wp:extent cx="634967" cy="450826"/>
            <wp:effectExtent l="0" t="0" r="635" b="698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mok_logo.jpg"/>
                    <pic:cNvPicPr/>
                  </pic:nvPicPr>
                  <pic:blipFill>
                    <a:blip r:embed="rId8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0095" cy="489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elamre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2"/>
        <w:gridCol w:w="2252"/>
        <w:gridCol w:w="2253"/>
        <w:gridCol w:w="2253"/>
      </w:tblGrid>
      <w:tr w:rsidR="008F39CD" w14:paraId="7384FA01" w14:textId="77777777" w:rsidTr="008F39CD">
        <w:trPr>
          <w:jc w:val="center"/>
        </w:trPr>
        <w:tc>
          <w:tcPr>
            <w:tcW w:w="2252" w:type="dxa"/>
            <w:vAlign w:val="center"/>
          </w:tcPr>
          <w:p w14:paraId="0DE770D7" w14:textId="3758D5BB" w:rsidR="008F39CD" w:rsidRDefault="008F39CD" w:rsidP="00DF5AD7"/>
        </w:tc>
        <w:tc>
          <w:tcPr>
            <w:tcW w:w="2252" w:type="dxa"/>
            <w:vAlign w:val="center"/>
          </w:tcPr>
          <w:p w14:paraId="02E0A387" w14:textId="4DA5F9F1" w:rsidR="008F39CD" w:rsidRDefault="008F39CD" w:rsidP="008F39CD">
            <w:pPr>
              <w:jc w:val="center"/>
            </w:pPr>
          </w:p>
        </w:tc>
        <w:tc>
          <w:tcPr>
            <w:tcW w:w="2253" w:type="dxa"/>
            <w:vAlign w:val="center"/>
          </w:tcPr>
          <w:p w14:paraId="7EEE2717" w14:textId="07E988DF" w:rsidR="008F39CD" w:rsidRDefault="008F39CD" w:rsidP="008F39CD">
            <w:pPr>
              <w:jc w:val="center"/>
            </w:pPr>
          </w:p>
        </w:tc>
        <w:tc>
          <w:tcPr>
            <w:tcW w:w="2253" w:type="dxa"/>
            <w:vAlign w:val="center"/>
          </w:tcPr>
          <w:p w14:paraId="115E8E47" w14:textId="33DF5612" w:rsidR="008F39CD" w:rsidRDefault="008F39CD" w:rsidP="008F39CD">
            <w:pPr>
              <w:jc w:val="center"/>
            </w:pPr>
          </w:p>
        </w:tc>
      </w:tr>
    </w:tbl>
    <w:p w14:paraId="0AE4FDC0" w14:textId="77777777" w:rsidR="008F39CD" w:rsidRPr="000B2BB5" w:rsidRDefault="008F39CD" w:rsidP="0066205E"/>
    <w:sectPr w:rsidR="008F39CD" w:rsidRPr="000B2BB5" w:rsidSect="00B02E44">
      <w:headerReference w:type="default" r:id="rId9"/>
      <w:pgSz w:w="11900" w:h="16840"/>
      <w:pgMar w:top="1216" w:right="1440" w:bottom="76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DA1C97" w14:textId="77777777" w:rsidR="00037BDA" w:rsidRDefault="00037BDA" w:rsidP="002906CC">
      <w:r>
        <w:separator/>
      </w:r>
    </w:p>
  </w:endnote>
  <w:endnote w:type="continuationSeparator" w:id="0">
    <w:p w14:paraId="4724B99A" w14:textId="77777777" w:rsidR="00037BDA" w:rsidRDefault="00037BDA" w:rsidP="00290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99FAFA" w14:textId="77777777" w:rsidR="00037BDA" w:rsidRDefault="00037BDA" w:rsidP="002906CC">
      <w:r>
        <w:separator/>
      </w:r>
    </w:p>
  </w:footnote>
  <w:footnote w:type="continuationSeparator" w:id="0">
    <w:p w14:paraId="15DEE06F" w14:textId="77777777" w:rsidR="00037BDA" w:rsidRDefault="00037BDA" w:rsidP="002906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89A1AD" w14:textId="09E3426B" w:rsidR="002906CC" w:rsidRDefault="002906CC" w:rsidP="002906CC">
    <w:pPr>
      <w:pStyle w:val="Glava"/>
      <w:jc w:val="center"/>
    </w:pPr>
    <w:r>
      <w:rPr>
        <w:noProof/>
      </w:rPr>
      <w:drawing>
        <wp:inline distT="0" distB="0" distL="0" distR="0" wp14:anchorId="4A2B8CFB" wp14:editId="03CC5A12">
          <wp:extent cx="963295" cy="494030"/>
          <wp:effectExtent l="0" t="0" r="8255" b="1270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3295" cy="494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b/>
        <w:noProof/>
        <w:sz w:val="32"/>
      </w:rPr>
      <w:t xml:space="preserve"> </w:t>
    </w:r>
    <w:r w:rsidR="002B73FB">
      <w:rPr>
        <w:b/>
        <w:noProof/>
        <w:sz w:val="32"/>
      </w:rPr>
      <w:t xml:space="preserve">                                                           </w:t>
    </w:r>
    <w:r>
      <w:rPr>
        <w:b/>
        <w:noProof/>
        <w:sz w:val="32"/>
      </w:rPr>
      <w:drawing>
        <wp:inline distT="0" distB="0" distL="0" distR="0" wp14:anchorId="7F459036" wp14:editId="2ABA6FC3">
          <wp:extent cx="1896110" cy="396240"/>
          <wp:effectExtent l="0" t="0" r="8890" b="381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6110" cy="3962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3E4222"/>
    <w:multiLevelType w:val="hybridMultilevel"/>
    <w:tmpl w:val="F8348EC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BB5"/>
    <w:rsid w:val="00000CA9"/>
    <w:rsid w:val="0001207A"/>
    <w:rsid w:val="00037BDA"/>
    <w:rsid w:val="000A281E"/>
    <w:rsid w:val="000A3207"/>
    <w:rsid w:val="000B2BB5"/>
    <w:rsid w:val="000D288F"/>
    <w:rsid w:val="000E1C59"/>
    <w:rsid w:val="000E4780"/>
    <w:rsid w:val="000E47D1"/>
    <w:rsid w:val="000F4655"/>
    <w:rsid w:val="00104108"/>
    <w:rsid w:val="00110FE1"/>
    <w:rsid w:val="00127679"/>
    <w:rsid w:val="001312FC"/>
    <w:rsid w:val="00135BA5"/>
    <w:rsid w:val="00150A9D"/>
    <w:rsid w:val="0015581C"/>
    <w:rsid w:val="00155FAC"/>
    <w:rsid w:val="00161AE8"/>
    <w:rsid w:val="00164594"/>
    <w:rsid w:val="001724E1"/>
    <w:rsid w:val="001854DE"/>
    <w:rsid w:val="00187BF1"/>
    <w:rsid w:val="001A4A03"/>
    <w:rsid w:val="001E0184"/>
    <w:rsid w:val="001E4891"/>
    <w:rsid w:val="00201AA3"/>
    <w:rsid w:val="002107E9"/>
    <w:rsid w:val="0021493E"/>
    <w:rsid w:val="002906CC"/>
    <w:rsid w:val="002915EB"/>
    <w:rsid w:val="002A3E78"/>
    <w:rsid w:val="002B73FB"/>
    <w:rsid w:val="002D56EC"/>
    <w:rsid w:val="0034771A"/>
    <w:rsid w:val="003728F0"/>
    <w:rsid w:val="00377637"/>
    <w:rsid w:val="003D54E8"/>
    <w:rsid w:val="003F32A2"/>
    <w:rsid w:val="003F4D7D"/>
    <w:rsid w:val="004001E9"/>
    <w:rsid w:val="00425C8C"/>
    <w:rsid w:val="0043000F"/>
    <w:rsid w:val="0043295D"/>
    <w:rsid w:val="0044443C"/>
    <w:rsid w:val="004770F2"/>
    <w:rsid w:val="004A17B7"/>
    <w:rsid w:val="004B32B6"/>
    <w:rsid w:val="004B368D"/>
    <w:rsid w:val="004B4799"/>
    <w:rsid w:val="00505118"/>
    <w:rsid w:val="00505549"/>
    <w:rsid w:val="0051246A"/>
    <w:rsid w:val="00575807"/>
    <w:rsid w:val="005A5A83"/>
    <w:rsid w:val="005B57BE"/>
    <w:rsid w:val="005E4AC7"/>
    <w:rsid w:val="005E6A76"/>
    <w:rsid w:val="006573B7"/>
    <w:rsid w:val="0066205E"/>
    <w:rsid w:val="00673068"/>
    <w:rsid w:val="006A396C"/>
    <w:rsid w:val="006D6205"/>
    <w:rsid w:val="006E1494"/>
    <w:rsid w:val="00731167"/>
    <w:rsid w:val="007400EE"/>
    <w:rsid w:val="00756B84"/>
    <w:rsid w:val="007A3161"/>
    <w:rsid w:val="0080405D"/>
    <w:rsid w:val="00804901"/>
    <w:rsid w:val="0083156C"/>
    <w:rsid w:val="008843B9"/>
    <w:rsid w:val="00887813"/>
    <w:rsid w:val="0089641C"/>
    <w:rsid w:val="008C3E7F"/>
    <w:rsid w:val="008F39CD"/>
    <w:rsid w:val="00900CC0"/>
    <w:rsid w:val="00901B75"/>
    <w:rsid w:val="00950749"/>
    <w:rsid w:val="009714EE"/>
    <w:rsid w:val="009C7927"/>
    <w:rsid w:val="009D2EBB"/>
    <w:rsid w:val="009E7F19"/>
    <w:rsid w:val="00A0378A"/>
    <w:rsid w:val="00A340DF"/>
    <w:rsid w:val="00A55D9E"/>
    <w:rsid w:val="00AB11CB"/>
    <w:rsid w:val="00AC2F9A"/>
    <w:rsid w:val="00AF16A9"/>
    <w:rsid w:val="00AF484C"/>
    <w:rsid w:val="00B02E44"/>
    <w:rsid w:val="00B11574"/>
    <w:rsid w:val="00B16E53"/>
    <w:rsid w:val="00B267B9"/>
    <w:rsid w:val="00B2776F"/>
    <w:rsid w:val="00B3027A"/>
    <w:rsid w:val="00B3045B"/>
    <w:rsid w:val="00B464BD"/>
    <w:rsid w:val="00B47F2A"/>
    <w:rsid w:val="00B60D2A"/>
    <w:rsid w:val="00B9291F"/>
    <w:rsid w:val="00BC7B27"/>
    <w:rsid w:val="00BD6EDD"/>
    <w:rsid w:val="00BD7593"/>
    <w:rsid w:val="00C11883"/>
    <w:rsid w:val="00C1795A"/>
    <w:rsid w:val="00C41D94"/>
    <w:rsid w:val="00C46AA7"/>
    <w:rsid w:val="00C653D1"/>
    <w:rsid w:val="00CA1EDE"/>
    <w:rsid w:val="00CB2BA6"/>
    <w:rsid w:val="00CE2E41"/>
    <w:rsid w:val="00CF4C23"/>
    <w:rsid w:val="00CF694C"/>
    <w:rsid w:val="00D0211F"/>
    <w:rsid w:val="00D23538"/>
    <w:rsid w:val="00D34D1D"/>
    <w:rsid w:val="00D5365E"/>
    <w:rsid w:val="00D85036"/>
    <w:rsid w:val="00D96DEB"/>
    <w:rsid w:val="00DA51B0"/>
    <w:rsid w:val="00DC10A2"/>
    <w:rsid w:val="00DE66C5"/>
    <w:rsid w:val="00DF5AD7"/>
    <w:rsid w:val="00E11E66"/>
    <w:rsid w:val="00E3755C"/>
    <w:rsid w:val="00E40B2C"/>
    <w:rsid w:val="00E45930"/>
    <w:rsid w:val="00E62171"/>
    <w:rsid w:val="00E802B5"/>
    <w:rsid w:val="00ED4555"/>
    <w:rsid w:val="00EE2378"/>
    <w:rsid w:val="00EE2EFC"/>
    <w:rsid w:val="00EE38CD"/>
    <w:rsid w:val="00F141FA"/>
    <w:rsid w:val="00F404AD"/>
    <w:rsid w:val="00F40668"/>
    <w:rsid w:val="00F8399D"/>
    <w:rsid w:val="00FA2543"/>
    <w:rsid w:val="00FA38B2"/>
    <w:rsid w:val="00FB538F"/>
    <w:rsid w:val="00FE51B6"/>
    <w:rsid w:val="1601F5B7"/>
    <w:rsid w:val="41303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31514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Pr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0B2B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B2776F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2906CC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2906CC"/>
    <w:rPr>
      <w:lang w:val="sl-SI"/>
    </w:rPr>
  </w:style>
  <w:style w:type="paragraph" w:styleId="Noga">
    <w:name w:val="footer"/>
    <w:basedOn w:val="Navaden"/>
    <w:link w:val="NogaZnak"/>
    <w:uiPriority w:val="99"/>
    <w:unhideWhenUsed/>
    <w:rsid w:val="002906CC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2906CC"/>
    <w:rPr>
      <w:lang w:val="sl-SI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Pr>
      <w:sz w:val="20"/>
      <w:szCs w:val="20"/>
      <w:lang w:val="sl-SI"/>
    </w:rPr>
  </w:style>
  <w:style w:type="character" w:styleId="Pripombasklic">
    <w:name w:val="annotation reference"/>
    <w:basedOn w:val="Privzetapisavaodstavka"/>
    <w:uiPriority w:val="99"/>
    <w:semiHidden/>
    <w:unhideWhenUsed/>
    <w:rPr>
      <w:sz w:val="16"/>
      <w:szCs w:val="16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F32A2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F32A2"/>
    <w:rPr>
      <w:rFonts w:ascii="Segoe UI" w:hAnsi="Segoe UI" w:cs="Segoe UI"/>
      <w:sz w:val="18"/>
      <w:szCs w:val="18"/>
      <w:lang w:val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187BF1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187BF1"/>
    <w:rPr>
      <w:b/>
      <w:bCs/>
      <w:sz w:val="20"/>
      <w:szCs w:val="20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A70744DD-F3FB-46A2-9BB9-E071D2735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537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 Kleva</dc:creator>
  <cp:keywords/>
  <dc:description/>
  <cp:lastModifiedBy>Jakob Fantinič</cp:lastModifiedBy>
  <cp:revision>3</cp:revision>
  <cp:lastPrinted>2017-09-27T11:54:00Z</cp:lastPrinted>
  <dcterms:created xsi:type="dcterms:W3CDTF">2019-01-28T09:16:00Z</dcterms:created>
  <dcterms:modified xsi:type="dcterms:W3CDTF">2019-01-28T09:28:00Z</dcterms:modified>
</cp:coreProperties>
</file>